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7AF9" w14:textId="530E419B" w:rsidR="00CC4E47" w:rsidRPr="00CC4E47" w:rsidRDefault="00CC4E47" w:rsidP="00CC4E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Special Topic Section Introduction: Inclusive Pedagogies</w:t>
      </w:r>
    </w:p>
    <w:p w14:paraId="219450B1" w14:textId="77777777" w:rsidR="00CC4E47" w:rsidRPr="00CC4E47" w:rsidRDefault="00CC4E47" w:rsidP="00CC4E47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"/>
          <w14:ligatures w14:val="none"/>
        </w:rPr>
      </w:pPr>
    </w:p>
    <w:p w14:paraId="51E84C8C" w14:textId="18E871AF" w:rsidR="00CC4E47" w:rsidRPr="00CC4E47" w:rsidRDefault="00CC4E47" w:rsidP="00CC4E4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"/>
          <w14:ligatures w14:val="none"/>
        </w:rPr>
        <w:t>Laura Stengrim</w:t>
      </w:r>
    </w:p>
    <w:p w14:paraId="57CD842E" w14:textId="2A9DCCDF" w:rsidR="00CC4E47" w:rsidRPr="00CC4E47" w:rsidRDefault="00CC4E47" w:rsidP="00CC4E4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"/>
          <w14:ligatures w14:val="none"/>
        </w:rPr>
        <w:t>University of Illinois, Urbana-Champaign</w:t>
      </w:r>
    </w:p>
    <w:p w14:paraId="0254B314" w14:textId="77777777" w:rsidR="00CC4E47" w:rsidRPr="00CC4E47" w:rsidRDefault="00CC4E47" w:rsidP="00CC4E4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"/>
          <w14:ligatures w14:val="none"/>
        </w:rPr>
      </w:pPr>
    </w:p>
    <w:p w14:paraId="39628E92" w14:textId="77777777" w:rsidR="006476FA" w:rsidRDefault="006476FA" w:rsidP="00701353">
      <w:pPr>
        <w:spacing w:after="0" w:line="276" w:lineRule="auto"/>
        <w:ind w:firstLine="720"/>
        <w:rPr>
          <w:rFonts w:ascii="Times New Roman" w:hAnsi="Times New Roman" w:cs="Times New Roman"/>
        </w:rPr>
      </w:pPr>
    </w:p>
    <w:p w14:paraId="70EF7DAB" w14:textId="043492F5" w:rsidR="00FA03D2" w:rsidRPr="00CC4E47" w:rsidRDefault="004054C6" w:rsidP="00701353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CC4E47">
        <w:rPr>
          <w:rFonts w:ascii="Times New Roman" w:hAnsi="Times New Roman" w:cs="Times New Roman"/>
        </w:rPr>
        <w:t xml:space="preserve">In recent years, the </w:t>
      </w:r>
      <w:r w:rsidRPr="00CC4E47">
        <w:rPr>
          <w:rFonts w:ascii="Times New Roman" w:hAnsi="Times New Roman" w:cs="Times New Roman"/>
          <w:i/>
          <w:iCs/>
        </w:rPr>
        <w:t>Communication Center Journal</w:t>
      </w:r>
      <w:r w:rsidRPr="00CC4E47">
        <w:rPr>
          <w:rFonts w:ascii="Times New Roman" w:hAnsi="Times New Roman" w:cs="Times New Roman"/>
        </w:rPr>
        <w:t xml:space="preserve"> and </w:t>
      </w:r>
      <w:r w:rsidR="006C7167" w:rsidRPr="00CC4E47">
        <w:rPr>
          <w:rFonts w:ascii="Times New Roman" w:hAnsi="Times New Roman" w:cs="Times New Roman"/>
        </w:rPr>
        <w:t xml:space="preserve">the </w:t>
      </w:r>
      <w:r w:rsidRPr="00CC4E47">
        <w:rPr>
          <w:rFonts w:ascii="Times New Roman" w:hAnsi="Times New Roman" w:cs="Times New Roman"/>
        </w:rPr>
        <w:t xml:space="preserve">communication centers community of </w:t>
      </w:r>
      <w:r w:rsidR="0007344A" w:rsidRPr="00CC4E47">
        <w:rPr>
          <w:rFonts w:ascii="Times New Roman" w:hAnsi="Times New Roman" w:cs="Times New Roman"/>
        </w:rPr>
        <w:t xml:space="preserve">scholars and practitioners have </w:t>
      </w:r>
      <w:r w:rsidR="00333140" w:rsidRPr="00CC4E47">
        <w:rPr>
          <w:rFonts w:ascii="Times New Roman" w:hAnsi="Times New Roman" w:cs="Times New Roman"/>
        </w:rPr>
        <w:t xml:space="preserve">responded </w:t>
      </w:r>
      <w:r w:rsidR="0072520E" w:rsidRPr="00CC4E47">
        <w:rPr>
          <w:rFonts w:ascii="Times New Roman" w:hAnsi="Times New Roman" w:cs="Times New Roman"/>
        </w:rPr>
        <w:t xml:space="preserve">to shifts in the discipline of Communication toward greater </w:t>
      </w:r>
      <w:r w:rsidR="00E601E1" w:rsidRPr="00CC4E47">
        <w:rPr>
          <w:rFonts w:ascii="Times New Roman" w:hAnsi="Times New Roman" w:cs="Times New Roman"/>
        </w:rPr>
        <w:t xml:space="preserve">awareness </w:t>
      </w:r>
      <w:r w:rsidR="00EB0E77" w:rsidRPr="00CC4E47">
        <w:rPr>
          <w:rFonts w:ascii="Times New Roman" w:hAnsi="Times New Roman" w:cs="Times New Roman"/>
        </w:rPr>
        <w:t xml:space="preserve">of the historical disparities that shape our work. </w:t>
      </w:r>
      <w:r w:rsidR="00130E6A" w:rsidRPr="00CC4E47">
        <w:rPr>
          <w:rFonts w:ascii="Times New Roman" w:hAnsi="Times New Roman" w:cs="Times New Roman"/>
        </w:rPr>
        <w:t xml:space="preserve">As scholars and teachers, we began to think </w:t>
      </w:r>
      <w:r w:rsidR="006476FA">
        <w:rPr>
          <w:rFonts w:ascii="Times New Roman" w:hAnsi="Times New Roman" w:cs="Times New Roman"/>
        </w:rPr>
        <w:t xml:space="preserve">more </w:t>
      </w:r>
      <w:r w:rsidR="00130E6A" w:rsidRPr="00CC4E47">
        <w:rPr>
          <w:rFonts w:ascii="Times New Roman" w:hAnsi="Times New Roman" w:cs="Times New Roman"/>
        </w:rPr>
        <w:t>carefully about whose voices we are amplifying and privileging in our research and throughout our classrooms and curricula</w:t>
      </w:r>
      <w:r w:rsidR="007D2B32" w:rsidRPr="00CC4E47">
        <w:rPr>
          <w:rFonts w:ascii="Times New Roman" w:hAnsi="Times New Roman" w:cs="Times New Roman"/>
        </w:rPr>
        <w:t xml:space="preserve">, </w:t>
      </w:r>
      <w:r w:rsidR="00002672" w:rsidRPr="00CC4E47">
        <w:rPr>
          <w:rFonts w:ascii="Times New Roman" w:hAnsi="Times New Roman" w:cs="Times New Roman"/>
        </w:rPr>
        <w:t xml:space="preserve">understanding </w:t>
      </w:r>
      <w:r w:rsidR="002C407B" w:rsidRPr="00CC4E47">
        <w:rPr>
          <w:rFonts w:ascii="Times New Roman" w:hAnsi="Times New Roman" w:cs="Times New Roman"/>
        </w:rPr>
        <w:t xml:space="preserve">some of </w:t>
      </w:r>
      <w:r w:rsidR="007860D1" w:rsidRPr="00CC4E47">
        <w:rPr>
          <w:rFonts w:ascii="Times New Roman" w:hAnsi="Times New Roman" w:cs="Times New Roman"/>
        </w:rPr>
        <w:t xml:space="preserve">the numerous ways in which the </w:t>
      </w:r>
      <w:r w:rsidR="004B3105" w:rsidRPr="00CC4E47">
        <w:rPr>
          <w:rFonts w:ascii="Times New Roman" w:hAnsi="Times New Roman" w:cs="Times New Roman"/>
        </w:rPr>
        <w:t xml:space="preserve">discipline is built to </w:t>
      </w:r>
      <w:r w:rsidR="00915D10">
        <w:rPr>
          <w:rFonts w:ascii="Times New Roman" w:hAnsi="Times New Roman" w:cs="Times New Roman"/>
        </w:rPr>
        <w:t xml:space="preserve">gatekeep and </w:t>
      </w:r>
      <w:r w:rsidR="004B3105" w:rsidRPr="00CC4E47">
        <w:rPr>
          <w:rFonts w:ascii="Times New Roman" w:hAnsi="Times New Roman" w:cs="Times New Roman"/>
        </w:rPr>
        <w:t>exclude people of color</w:t>
      </w:r>
      <w:r w:rsidR="000C7627" w:rsidRPr="00CC4E47">
        <w:rPr>
          <w:rFonts w:ascii="Times New Roman" w:hAnsi="Times New Roman" w:cs="Times New Roman"/>
        </w:rPr>
        <w:t xml:space="preserve"> as well as people’s whose identities</w:t>
      </w:r>
      <w:r w:rsidR="00C119E7" w:rsidRPr="00CC4E47">
        <w:rPr>
          <w:rFonts w:ascii="Times New Roman" w:hAnsi="Times New Roman" w:cs="Times New Roman"/>
        </w:rPr>
        <w:t>—and often intersectional identi</w:t>
      </w:r>
      <w:r w:rsidR="00A67B6C" w:rsidRPr="00CC4E47">
        <w:rPr>
          <w:rFonts w:ascii="Times New Roman" w:hAnsi="Times New Roman" w:cs="Times New Roman"/>
        </w:rPr>
        <w:t xml:space="preserve">ties—are otherwise </w:t>
      </w:r>
      <w:r w:rsidR="00040DE3" w:rsidRPr="00CC4E47">
        <w:rPr>
          <w:rFonts w:ascii="Times New Roman" w:hAnsi="Times New Roman" w:cs="Times New Roman"/>
        </w:rPr>
        <w:t>‘</w:t>
      </w:r>
      <w:r w:rsidR="00A67B6C" w:rsidRPr="00CC4E47">
        <w:rPr>
          <w:rFonts w:ascii="Times New Roman" w:hAnsi="Times New Roman" w:cs="Times New Roman"/>
        </w:rPr>
        <w:t>other</w:t>
      </w:r>
      <w:r w:rsidR="00040DE3" w:rsidRPr="00CC4E47">
        <w:rPr>
          <w:rFonts w:ascii="Times New Roman" w:hAnsi="Times New Roman" w:cs="Times New Roman"/>
        </w:rPr>
        <w:t>’</w:t>
      </w:r>
      <w:r w:rsidR="00E94A97" w:rsidRPr="00CC4E47">
        <w:rPr>
          <w:rFonts w:ascii="Times New Roman" w:hAnsi="Times New Roman" w:cs="Times New Roman"/>
        </w:rPr>
        <w:t>: LGBTQIA</w:t>
      </w:r>
      <w:r w:rsidR="008616BB" w:rsidRPr="00CC4E47">
        <w:rPr>
          <w:rFonts w:ascii="Times New Roman" w:hAnsi="Times New Roman" w:cs="Times New Roman"/>
        </w:rPr>
        <w:t>+, international,</w:t>
      </w:r>
      <w:r w:rsidR="00F144D4" w:rsidRPr="00CC4E47">
        <w:rPr>
          <w:rFonts w:ascii="Times New Roman" w:hAnsi="Times New Roman" w:cs="Times New Roman"/>
        </w:rPr>
        <w:t xml:space="preserve"> multilingual, </w:t>
      </w:r>
      <w:r w:rsidR="004A3F16" w:rsidRPr="00CC4E47">
        <w:rPr>
          <w:rFonts w:ascii="Times New Roman" w:hAnsi="Times New Roman" w:cs="Times New Roman"/>
        </w:rPr>
        <w:t xml:space="preserve">disabled, neurodivergent, </w:t>
      </w:r>
      <w:r w:rsidR="0042536A" w:rsidRPr="00CC4E47">
        <w:rPr>
          <w:rFonts w:ascii="Times New Roman" w:hAnsi="Times New Roman" w:cs="Times New Roman"/>
        </w:rPr>
        <w:t xml:space="preserve">and first-generation, </w:t>
      </w:r>
      <w:r w:rsidR="00F7292F" w:rsidRPr="00CC4E47">
        <w:rPr>
          <w:rFonts w:ascii="Times New Roman" w:hAnsi="Times New Roman" w:cs="Times New Roman"/>
        </w:rPr>
        <w:t>to name a few.</w:t>
      </w:r>
      <w:r w:rsidR="002C407B" w:rsidRPr="00CC4E47">
        <w:rPr>
          <w:rFonts w:ascii="Times New Roman" w:hAnsi="Times New Roman" w:cs="Times New Roman"/>
        </w:rPr>
        <w:t xml:space="preserve"> </w:t>
      </w:r>
      <w:r w:rsidR="002A3ACB" w:rsidRPr="00CC4E47">
        <w:rPr>
          <w:rFonts w:ascii="Times New Roman" w:hAnsi="Times New Roman" w:cs="Times New Roman"/>
        </w:rPr>
        <w:t xml:space="preserve">In communication </w:t>
      </w:r>
      <w:r w:rsidR="00603845" w:rsidRPr="00CC4E47">
        <w:rPr>
          <w:rFonts w:ascii="Times New Roman" w:hAnsi="Times New Roman" w:cs="Times New Roman"/>
        </w:rPr>
        <w:t xml:space="preserve">centers, not only are we </w:t>
      </w:r>
      <w:r w:rsidR="003B0B90" w:rsidRPr="00CC4E47">
        <w:rPr>
          <w:rFonts w:ascii="Times New Roman" w:hAnsi="Times New Roman" w:cs="Times New Roman"/>
        </w:rPr>
        <w:t xml:space="preserve">deeply </w:t>
      </w:r>
      <w:r w:rsidR="00603845" w:rsidRPr="00CC4E47">
        <w:rPr>
          <w:rFonts w:ascii="Times New Roman" w:hAnsi="Times New Roman" w:cs="Times New Roman"/>
        </w:rPr>
        <w:t>aware of efforts to support inclusive pedagog</w:t>
      </w:r>
      <w:r w:rsidR="00EF1B03" w:rsidRPr="00CC4E47">
        <w:rPr>
          <w:rFonts w:ascii="Times New Roman" w:hAnsi="Times New Roman" w:cs="Times New Roman"/>
        </w:rPr>
        <w:t xml:space="preserve">y, but in many </w:t>
      </w:r>
      <w:proofErr w:type="gramStart"/>
      <w:r w:rsidR="00EF1B03" w:rsidRPr="00CC4E47">
        <w:rPr>
          <w:rFonts w:ascii="Times New Roman" w:hAnsi="Times New Roman" w:cs="Times New Roman"/>
        </w:rPr>
        <w:t>cases</w:t>
      </w:r>
      <w:proofErr w:type="gramEnd"/>
      <w:r w:rsidR="00EF1B03" w:rsidRPr="00CC4E47">
        <w:rPr>
          <w:rFonts w:ascii="Times New Roman" w:hAnsi="Times New Roman" w:cs="Times New Roman"/>
        </w:rPr>
        <w:t xml:space="preserve"> we are </w:t>
      </w:r>
      <w:r w:rsidR="009E380E" w:rsidRPr="00CC4E47">
        <w:rPr>
          <w:rFonts w:ascii="Times New Roman" w:hAnsi="Times New Roman" w:cs="Times New Roman"/>
        </w:rPr>
        <w:t xml:space="preserve">also </w:t>
      </w:r>
      <w:r w:rsidR="00EF1B03" w:rsidRPr="00CC4E47">
        <w:rPr>
          <w:rFonts w:ascii="Times New Roman" w:hAnsi="Times New Roman" w:cs="Times New Roman"/>
        </w:rPr>
        <w:t>at</w:t>
      </w:r>
      <w:r w:rsidR="0093174C" w:rsidRPr="00CC4E47">
        <w:rPr>
          <w:rFonts w:ascii="Times New Roman" w:hAnsi="Times New Roman" w:cs="Times New Roman"/>
        </w:rPr>
        <w:t xml:space="preserve"> </w:t>
      </w:r>
      <w:r w:rsidR="00042306" w:rsidRPr="00CC4E47">
        <w:rPr>
          <w:rFonts w:ascii="Times New Roman" w:hAnsi="Times New Roman" w:cs="Times New Roman"/>
        </w:rPr>
        <w:t>their</w:t>
      </w:r>
      <w:r w:rsidR="009E380E" w:rsidRPr="00CC4E47">
        <w:rPr>
          <w:rFonts w:ascii="Times New Roman" w:hAnsi="Times New Roman" w:cs="Times New Roman"/>
        </w:rPr>
        <w:t xml:space="preserve"> very</w:t>
      </w:r>
      <w:r w:rsidR="0093174C" w:rsidRPr="00CC4E47">
        <w:rPr>
          <w:rFonts w:ascii="Times New Roman" w:hAnsi="Times New Roman" w:cs="Times New Roman"/>
        </w:rPr>
        <w:t xml:space="preserve"> forefront. </w:t>
      </w:r>
    </w:p>
    <w:p w14:paraId="285FCBD8" w14:textId="77777777" w:rsidR="00701353" w:rsidRDefault="007D2153" w:rsidP="00701353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CC4E47">
        <w:rPr>
          <w:rFonts w:ascii="Times New Roman" w:hAnsi="Times New Roman" w:cs="Times New Roman"/>
        </w:rPr>
        <w:t xml:space="preserve">The articles collected in this </w:t>
      </w:r>
      <w:r w:rsidR="0086214D" w:rsidRPr="00CC4E47">
        <w:rPr>
          <w:rFonts w:ascii="Times New Roman" w:hAnsi="Times New Roman" w:cs="Times New Roman"/>
        </w:rPr>
        <w:t xml:space="preserve">year’s Special Topic section on Inclusive Pedagogy highlight </w:t>
      </w:r>
      <w:r w:rsidR="0090057E" w:rsidRPr="00CC4E47">
        <w:rPr>
          <w:rFonts w:ascii="Times New Roman" w:hAnsi="Times New Roman" w:cs="Times New Roman"/>
        </w:rPr>
        <w:t xml:space="preserve">the depth and breadth </w:t>
      </w:r>
      <w:r w:rsidR="001F307A" w:rsidRPr="00CC4E47">
        <w:rPr>
          <w:rFonts w:ascii="Times New Roman" w:hAnsi="Times New Roman" w:cs="Times New Roman"/>
        </w:rPr>
        <w:t xml:space="preserve">of how our various centers work with </w:t>
      </w:r>
      <w:r w:rsidR="003C586B" w:rsidRPr="00CC4E47">
        <w:rPr>
          <w:rFonts w:ascii="Times New Roman" w:hAnsi="Times New Roman" w:cs="Times New Roman"/>
        </w:rPr>
        <w:t>individual students who bring to their session</w:t>
      </w:r>
      <w:r w:rsidR="008B420F" w:rsidRPr="00CC4E47">
        <w:rPr>
          <w:rFonts w:ascii="Times New Roman" w:hAnsi="Times New Roman" w:cs="Times New Roman"/>
        </w:rPr>
        <w:t>s</w:t>
      </w:r>
      <w:r w:rsidR="003C586B" w:rsidRPr="00CC4E47">
        <w:rPr>
          <w:rFonts w:ascii="Times New Roman" w:hAnsi="Times New Roman" w:cs="Times New Roman"/>
        </w:rPr>
        <w:t xml:space="preserve"> diverse</w:t>
      </w:r>
      <w:r w:rsidR="00A103DE" w:rsidRPr="00CC4E47">
        <w:rPr>
          <w:rFonts w:ascii="Times New Roman" w:hAnsi="Times New Roman" w:cs="Times New Roman"/>
        </w:rPr>
        <w:t>, intersectional, and unique needs and identities</w:t>
      </w:r>
      <w:r w:rsidR="007B55AD" w:rsidRPr="00CC4E47">
        <w:rPr>
          <w:rFonts w:ascii="Times New Roman" w:hAnsi="Times New Roman" w:cs="Times New Roman"/>
        </w:rPr>
        <w:t xml:space="preserve">; </w:t>
      </w:r>
      <w:r w:rsidR="00A103DE" w:rsidRPr="00CC4E47">
        <w:rPr>
          <w:rFonts w:ascii="Times New Roman" w:hAnsi="Times New Roman" w:cs="Times New Roman"/>
        </w:rPr>
        <w:t xml:space="preserve"> how we train</w:t>
      </w:r>
      <w:r w:rsidR="000040B6" w:rsidRPr="00CC4E47">
        <w:rPr>
          <w:rFonts w:ascii="Times New Roman" w:hAnsi="Times New Roman" w:cs="Times New Roman"/>
        </w:rPr>
        <w:t xml:space="preserve">, prepare, and provide space for ongoing </w:t>
      </w:r>
      <w:r w:rsidR="00A7246E" w:rsidRPr="00CC4E47">
        <w:rPr>
          <w:rFonts w:ascii="Times New Roman" w:hAnsi="Times New Roman" w:cs="Times New Roman"/>
        </w:rPr>
        <w:t>learning</w:t>
      </w:r>
      <w:r w:rsidR="000040B6" w:rsidRPr="00CC4E47">
        <w:rPr>
          <w:rFonts w:ascii="Times New Roman" w:hAnsi="Times New Roman" w:cs="Times New Roman"/>
        </w:rPr>
        <w:t xml:space="preserve"> and self-reflection among </w:t>
      </w:r>
      <w:r w:rsidR="00A7246E" w:rsidRPr="00CC4E47">
        <w:rPr>
          <w:rFonts w:ascii="Times New Roman" w:hAnsi="Times New Roman" w:cs="Times New Roman"/>
        </w:rPr>
        <w:t xml:space="preserve">center staff; how </w:t>
      </w:r>
      <w:r w:rsidR="000F7F82" w:rsidRPr="00CC4E47">
        <w:rPr>
          <w:rFonts w:ascii="Times New Roman" w:hAnsi="Times New Roman" w:cs="Times New Roman"/>
        </w:rPr>
        <w:t xml:space="preserve">we are positioned as </w:t>
      </w:r>
      <w:r w:rsidR="00D818A8" w:rsidRPr="00CC4E47">
        <w:rPr>
          <w:rFonts w:ascii="Times New Roman" w:hAnsi="Times New Roman" w:cs="Times New Roman"/>
        </w:rPr>
        <w:t xml:space="preserve">campus </w:t>
      </w:r>
      <w:r w:rsidR="000F7F82" w:rsidRPr="00CC4E47">
        <w:rPr>
          <w:rFonts w:ascii="Times New Roman" w:hAnsi="Times New Roman" w:cs="Times New Roman"/>
        </w:rPr>
        <w:t>leaders and r</w:t>
      </w:r>
      <w:r w:rsidR="00D818A8" w:rsidRPr="00CC4E47">
        <w:rPr>
          <w:rFonts w:ascii="Times New Roman" w:hAnsi="Times New Roman" w:cs="Times New Roman"/>
        </w:rPr>
        <w:t>esources</w:t>
      </w:r>
      <w:r w:rsidR="000F7F82" w:rsidRPr="00CC4E47">
        <w:rPr>
          <w:rFonts w:ascii="Times New Roman" w:hAnsi="Times New Roman" w:cs="Times New Roman"/>
        </w:rPr>
        <w:t xml:space="preserve"> for </w:t>
      </w:r>
      <w:r w:rsidR="00D818A8" w:rsidRPr="00CC4E47">
        <w:rPr>
          <w:rFonts w:ascii="Times New Roman" w:hAnsi="Times New Roman" w:cs="Times New Roman"/>
        </w:rPr>
        <w:t>faculty development</w:t>
      </w:r>
      <w:r w:rsidR="00A065A9" w:rsidRPr="00CC4E47">
        <w:rPr>
          <w:rFonts w:ascii="Times New Roman" w:hAnsi="Times New Roman" w:cs="Times New Roman"/>
        </w:rPr>
        <w:t xml:space="preserve"> </w:t>
      </w:r>
      <w:r w:rsidR="005379FF" w:rsidRPr="00CC4E47">
        <w:rPr>
          <w:rFonts w:ascii="Times New Roman" w:hAnsi="Times New Roman" w:cs="Times New Roman"/>
        </w:rPr>
        <w:t xml:space="preserve">across academic disciplines; </w:t>
      </w:r>
      <w:r w:rsidR="00B252AD" w:rsidRPr="00CC4E47">
        <w:rPr>
          <w:rFonts w:ascii="Times New Roman" w:hAnsi="Times New Roman" w:cs="Times New Roman"/>
        </w:rPr>
        <w:t>how our conversations and collaborations with o</w:t>
      </w:r>
      <w:r w:rsidR="00D125FA" w:rsidRPr="00CC4E47">
        <w:rPr>
          <w:rFonts w:ascii="Times New Roman" w:hAnsi="Times New Roman" w:cs="Times New Roman"/>
        </w:rPr>
        <w:t xml:space="preserve">ur writing center colleagues </w:t>
      </w:r>
      <w:r w:rsidR="003B6AD7" w:rsidRPr="00CC4E47">
        <w:rPr>
          <w:rFonts w:ascii="Times New Roman" w:hAnsi="Times New Roman" w:cs="Times New Roman"/>
        </w:rPr>
        <w:t xml:space="preserve">and others </w:t>
      </w:r>
      <w:r w:rsidR="00F00347" w:rsidRPr="00CC4E47">
        <w:rPr>
          <w:rFonts w:ascii="Times New Roman" w:hAnsi="Times New Roman" w:cs="Times New Roman"/>
        </w:rPr>
        <w:t xml:space="preserve">can yield </w:t>
      </w:r>
      <w:r w:rsidR="00E622EF" w:rsidRPr="00CC4E47">
        <w:rPr>
          <w:rFonts w:ascii="Times New Roman" w:hAnsi="Times New Roman" w:cs="Times New Roman"/>
        </w:rPr>
        <w:t xml:space="preserve">holistic </w:t>
      </w:r>
      <w:r w:rsidR="00545759" w:rsidRPr="00CC4E47">
        <w:rPr>
          <w:rFonts w:ascii="Times New Roman" w:hAnsi="Times New Roman" w:cs="Times New Roman"/>
        </w:rPr>
        <w:t>support for students, partic</w:t>
      </w:r>
      <w:r w:rsidR="00021C69" w:rsidRPr="00CC4E47">
        <w:rPr>
          <w:rFonts w:ascii="Times New Roman" w:hAnsi="Times New Roman" w:cs="Times New Roman"/>
        </w:rPr>
        <w:t xml:space="preserve">ularly through </w:t>
      </w:r>
      <w:r w:rsidR="00D551DA" w:rsidRPr="00CC4E47">
        <w:rPr>
          <w:rFonts w:ascii="Times New Roman" w:hAnsi="Times New Roman" w:cs="Times New Roman"/>
        </w:rPr>
        <w:t>principles of Universal Design</w:t>
      </w:r>
      <w:r w:rsidR="00174707" w:rsidRPr="00CC4E47">
        <w:rPr>
          <w:rFonts w:ascii="Times New Roman" w:hAnsi="Times New Roman" w:cs="Times New Roman"/>
        </w:rPr>
        <w:t>, culturally relevant pedagogy</w:t>
      </w:r>
      <w:r w:rsidR="00002380" w:rsidRPr="00CC4E47">
        <w:rPr>
          <w:rFonts w:ascii="Times New Roman" w:hAnsi="Times New Roman" w:cs="Times New Roman"/>
        </w:rPr>
        <w:t xml:space="preserve">, and </w:t>
      </w:r>
      <w:r w:rsidR="002A3F00" w:rsidRPr="00CC4E47">
        <w:rPr>
          <w:rFonts w:ascii="Times New Roman" w:hAnsi="Times New Roman" w:cs="Times New Roman"/>
        </w:rPr>
        <w:t xml:space="preserve">approaches to multilingual writers and speakers; </w:t>
      </w:r>
      <w:r w:rsidR="00A246CB" w:rsidRPr="00CC4E47">
        <w:rPr>
          <w:rFonts w:ascii="Times New Roman" w:hAnsi="Times New Roman" w:cs="Times New Roman"/>
        </w:rPr>
        <w:t xml:space="preserve">and how we can look ahead </w:t>
      </w:r>
      <w:r w:rsidR="00F2125B" w:rsidRPr="00CC4E47">
        <w:rPr>
          <w:rFonts w:ascii="Times New Roman" w:hAnsi="Times New Roman" w:cs="Times New Roman"/>
        </w:rPr>
        <w:t xml:space="preserve">to future </w:t>
      </w:r>
      <w:r w:rsidR="00BE6BE6" w:rsidRPr="00CC4E47">
        <w:rPr>
          <w:rFonts w:ascii="Times New Roman" w:hAnsi="Times New Roman" w:cs="Times New Roman"/>
        </w:rPr>
        <w:t xml:space="preserve">developments in technology, changing student demographics, </w:t>
      </w:r>
      <w:r w:rsidR="00D05618" w:rsidRPr="00CC4E47">
        <w:rPr>
          <w:rFonts w:ascii="Times New Roman" w:hAnsi="Times New Roman" w:cs="Times New Roman"/>
        </w:rPr>
        <w:t xml:space="preserve">and institutional trends. </w:t>
      </w:r>
    </w:p>
    <w:p w14:paraId="650B41E1" w14:textId="66B0D171" w:rsidR="00D83A7A" w:rsidRPr="00CC4E47" w:rsidRDefault="00797BBE" w:rsidP="00701353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CC4E47">
        <w:rPr>
          <w:rFonts w:ascii="Times New Roman" w:hAnsi="Times New Roman" w:cs="Times New Roman"/>
        </w:rPr>
        <w:t xml:space="preserve">The articles included in this </w:t>
      </w:r>
      <w:r w:rsidR="00C521C2" w:rsidRPr="00CC4E47">
        <w:rPr>
          <w:rFonts w:ascii="Times New Roman" w:hAnsi="Times New Roman" w:cs="Times New Roman"/>
        </w:rPr>
        <w:t xml:space="preserve">section respond to a broad call in the field of Communication Center studies to consider inclusive pedagogies across </w:t>
      </w:r>
      <w:r w:rsidR="006F5D11" w:rsidRPr="00CC4E47">
        <w:rPr>
          <w:rFonts w:ascii="Times New Roman" w:hAnsi="Times New Roman" w:cs="Times New Roman"/>
        </w:rPr>
        <w:t>institutional contexts</w:t>
      </w:r>
      <w:r w:rsidR="00460EEF" w:rsidRPr="00CC4E47">
        <w:rPr>
          <w:rFonts w:ascii="Times New Roman" w:hAnsi="Times New Roman" w:cs="Times New Roman"/>
        </w:rPr>
        <w:t xml:space="preserve"> and to explore the many diversities </w:t>
      </w:r>
      <w:r w:rsidR="00F322C1" w:rsidRPr="00CC4E47">
        <w:rPr>
          <w:rFonts w:ascii="Times New Roman" w:hAnsi="Times New Roman" w:cs="Times New Roman"/>
        </w:rPr>
        <w:t xml:space="preserve">that </w:t>
      </w:r>
      <w:r w:rsidR="00F67F76" w:rsidRPr="00CC4E47">
        <w:rPr>
          <w:rFonts w:ascii="Times New Roman" w:hAnsi="Times New Roman" w:cs="Times New Roman"/>
        </w:rPr>
        <w:t xml:space="preserve">inform our </w:t>
      </w:r>
      <w:r w:rsidR="00F42F80" w:rsidRPr="00CC4E47">
        <w:rPr>
          <w:rFonts w:ascii="Times New Roman" w:hAnsi="Times New Roman" w:cs="Times New Roman"/>
        </w:rPr>
        <w:t xml:space="preserve">research and everyday practices. </w:t>
      </w:r>
      <w:r w:rsidR="00BD7C7F" w:rsidRPr="00CC4E47">
        <w:rPr>
          <w:rFonts w:ascii="Times New Roman" w:hAnsi="Times New Roman" w:cs="Times New Roman"/>
        </w:rPr>
        <w:t>O’Connor</w:t>
      </w:r>
      <w:r w:rsidR="00D83A7A" w:rsidRPr="00CC4E47">
        <w:rPr>
          <w:rFonts w:ascii="Times New Roman" w:hAnsi="Times New Roman" w:cs="Times New Roman"/>
        </w:rPr>
        <w:t xml:space="preserve"> and</w:t>
      </w:r>
      <w:r w:rsidR="00BD7C7F" w:rsidRPr="00CC4E47">
        <w:rPr>
          <w:rFonts w:ascii="Times New Roman" w:hAnsi="Times New Roman" w:cs="Times New Roman"/>
        </w:rPr>
        <w:t xml:space="preserve"> Martin</w:t>
      </w:r>
      <w:r w:rsidR="00D83A7A" w:rsidRPr="00CC4E47">
        <w:rPr>
          <w:rFonts w:ascii="Times New Roman" w:hAnsi="Times New Roman" w:cs="Times New Roman"/>
        </w:rPr>
        <w:t xml:space="preserve"> </w:t>
      </w:r>
      <w:r w:rsidR="0008489C" w:rsidRPr="00CC4E47">
        <w:rPr>
          <w:rFonts w:ascii="Times New Roman" w:hAnsi="Times New Roman" w:cs="Times New Roman"/>
        </w:rPr>
        <w:t xml:space="preserve">draw on interviews with support professionals and public speaking faculty </w:t>
      </w:r>
      <w:r w:rsidR="00400A0F" w:rsidRPr="00CC4E47">
        <w:rPr>
          <w:rFonts w:ascii="Times New Roman" w:hAnsi="Times New Roman" w:cs="Times New Roman"/>
        </w:rPr>
        <w:t xml:space="preserve">to consider </w:t>
      </w:r>
      <w:r w:rsidR="00911ED9" w:rsidRPr="00CC4E47">
        <w:rPr>
          <w:rFonts w:ascii="Times New Roman" w:hAnsi="Times New Roman" w:cs="Times New Roman"/>
        </w:rPr>
        <w:t xml:space="preserve">how communication centers can </w:t>
      </w:r>
      <w:r w:rsidR="00B17715" w:rsidRPr="00CC4E47">
        <w:rPr>
          <w:rFonts w:ascii="Times New Roman" w:hAnsi="Times New Roman" w:cs="Times New Roman"/>
        </w:rPr>
        <w:t xml:space="preserve">bridge gaps between disability accommodation and normative delivery </w:t>
      </w:r>
      <w:r w:rsidR="00401B24" w:rsidRPr="00CC4E47">
        <w:rPr>
          <w:rFonts w:ascii="Times New Roman" w:hAnsi="Times New Roman" w:cs="Times New Roman"/>
        </w:rPr>
        <w:t xml:space="preserve">assessment practices through individualized support for students as well as institutional leadership and faculty development. </w:t>
      </w:r>
      <w:r w:rsidR="004D1057" w:rsidRPr="00CC4E47">
        <w:rPr>
          <w:rFonts w:ascii="Times New Roman" w:hAnsi="Times New Roman" w:cs="Times New Roman"/>
        </w:rPr>
        <w:t>Guajardo and Radtke</w:t>
      </w:r>
      <w:r w:rsidR="009E2144" w:rsidRPr="00CC4E47">
        <w:rPr>
          <w:rFonts w:ascii="Times New Roman" w:hAnsi="Times New Roman" w:cs="Times New Roman"/>
        </w:rPr>
        <w:t xml:space="preserve">, using a </w:t>
      </w:r>
      <w:r w:rsidR="00F67D95" w:rsidRPr="00CC4E47">
        <w:rPr>
          <w:rFonts w:ascii="Times New Roman" w:hAnsi="Times New Roman" w:cs="Times New Roman"/>
        </w:rPr>
        <w:t xml:space="preserve">lens that combines writing center and communication center studies, </w:t>
      </w:r>
      <w:r w:rsidR="003F6EDF" w:rsidRPr="00CC4E47">
        <w:rPr>
          <w:rFonts w:ascii="Times New Roman" w:hAnsi="Times New Roman" w:cs="Times New Roman"/>
        </w:rPr>
        <w:t xml:space="preserve">similarly </w:t>
      </w:r>
      <w:r w:rsidR="00F67D95" w:rsidRPr="00CC4E47">
        <w:rPr>
          <w:rFonts w:ascii="Times New Roman" w:hAnsi="Times New Roman" w:cs="Times New Roman"/>
        </w:rPr>
        <w:t xml:space="preserve">advocate for </w:t>
      </w:r>
      <w:r w:rsidR="00E60266" w:rsidRPr="00CC4E47">
        <w:rPr>
          <w:rFonts w:ascii="Times New Roman" w:hAnsi="Times New Roman" w:cs="Times New Roman"/>
        </w:rPr>
        <w:t xml:space="preserve">disability-informed </w:t>
      </w:r>
      <w:r w:rsidR="00A46195" w:rsidRPr="00CC4E47">
        <w:rPr>
          <w:rFonts w:ascii="Times New Roman" w:hAnsi="Times New Roman" w:cs="Times New Roman"/>
        </w:rPr>
        <w:t xml:space="preserve">approaches </w:t>
      </w:r>
      <w:r w:rsidR="00EB79EA" w:rsidRPr="00CC4E47">
        <w:rPr>
          <w:rFonts w:ascii="Times New Roman" w:hAnsi="Times New Roman" w:cs="Times New Roman"/>
        </w:rPr>
        <w:t xml:space="preserve">within our centers, including universal design, and </w:t>
      </w:r>
      <w:r w:rsidR="005A3E6C" w:rsidRPr="00CC4E47">
        <w:rPr>
          <w:rFonts w:ascii="Times New Roman" w:hAnsi="Times New Roman" w:cs="Times New Roman"/>
        </w:rPr>
        <w:t xml:space="preserve">ask us to reckon with the </w:t>
      </w:r>
      <w:r w:rsidR="008A3305" w:rsidRPr="00CC4E47">
        <w:rPr>
          <w:rFonts w:ascii="Times New Roman" w:hAnsi="Times New Roman" w:cs="Times New Roman"/>
        </w:rPr>
        <w:t xml:space="preserve">ableist assumptions that </w:t>
      </w:r>
      <w:r w:rsidR="00EA0985" w:rsidRPr="00CC4E47">
        <w:rPr>
          <w:rFonts w:ascii="Times New Roman" w:hAnsi="Times New Roman" w:cs="Times New Roman"/>
        </w:rPr>
        <w:t>underlie traditional</w:t>
      </w:r>
      <w:r w:rsidR="007A0F2D" w:rsidRPr="00CC4E47">
        <w:rPr>
          <w:rFonts w:ascii="Times New Roman" w:hAnsi="Times New Roman" w:cs="Times New Roman"/>
        </w:rPr>
        <w:t xml:space="preserve"> oral and written communication assessment. </w:t>
      </w:r>
    </w:p>
    <w:p w14:paraId="342B3D44" w14:textId="59560A12" w:rsidR="00822BF4" w:rsidRPr="00CC4E47" w:rsidRDefault="00D7239A" w:rsidP="00701353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CC4E47">
        <w:rPr>
          <w:rFonts w:ascii="Times New Roman" w:hAnsi="Times New Roman" w:cs="Times New Roman"/>
        </w:rPr>
        <w:t xml:space="preserve">Building on </w:t>
      </w:r>
      <w:r w:rsidR="00D905BD" w:rsidRPr="00CC4E47">
        <w:rPr>
          <w:rFonts w:ascii="Times New Roman" w:hAnsi="Times New Roman" w:cs="Times New Roman"/>
        </w:rPr>
        <w:t xml:space="preserve">the growing scholarship around </w:t>
      </w:r>
      <w:r w:rsidR="00760EA8" w:rsidRPr="00CC4E47">
        <w:rPr>
          <w:rFonts w:ascii="Times New Roman" w:hAnsi="Times New Roman" w:cs="Times New Roman"/>
        </w:rPr>
        <w:t xml:space="preserve">inclusivity </w:t>
      </w:r>
      <w:r w:rsidR="00C50337" w:rsidRPr="00CC4E47">
        <w:rPr>
          <w:rFonts w:ascii="Times New Roman" w:hAnsi="Times New Roman" w:cs="Times New Roman"/>
        </w:rPr>
        <w:t xml:space="preserve">and language practices in communication centers, Ellis and </w:t>
      </w:r>
      <w:proofErr w:type="spellStart"/>
      <w:r w:rsidR="00C50337" w:rsidRPr="00CC4E47">
        <w:rPr>
          <w:rFonts w:ascii="Times New Roman" w:hAnsi="Times New Roman" w:cs="Times New Roman"/>
        </w:rPr>
        <w:t>Sietm</w:t>
      </w:r>
      <w:r w:rsidR="00B64A85" w:rsidRPr="00CC4E47">
        <w:rPr>
          <w:rFonts w:ascii="Times New Roman" w:hAnsi="Times New Roman" w:cs="Times New Roman"/>
        </w:rPr>
        <w:t>an</w:t>
      </w:r>
      <w:proofErr w:type="spellEnd"/>
      <w:r w:rsidR="00B64A85" w:rsidRPr="00CC4E47">
        <w:rPr>
          <w:rFonts w:ascii="Times New Roman" w:hAnsi="Times New Roman" w:cs="Times New Roman"/>
        </w:rPr>
        <w:t xml:space="preserve"> </w:t>
      </w:r>
      <w:r w:rsidR="009C4AC8" w:rsidRPr="00CC4E47">
        <w:rPr>
          <w:rFonts w:ascii="Times New Roman" w:hAnsi="Times New Roman" w:cs="Times New Roman"/>
        </w:rPr>
        <w:t xml:space="preserve">offer </w:t>
      </w:r>
      <w:r w:rsidR="009B03B9" w:rsidRPr="00CC4E47">
        <w:rPr>
          <w:rFonts w:ascii="Times New Roman" w:hAnsi="Times New Roman" w:cs="Times New Roman"/>
        </w:rPr>
        <w:t>Culturally Relevant Pedagogy (CRP</w:t>
      </w:r>
      <w:r w:rsidR="001276B0" w:rsidRPr="00CC4E47">
        <w:rPr>
          <w:rFonts w:ascii="Times New Roman" w:hAnsi="Times New Roman" w:cs="Times New Roman"/>
        </w:rPr>
        <w:t>) as a guiding p</w:t>
      </w:r>
      <w:r w:rsidR="00FF0618" w:rsidRPr="00CC4E47">
        <w:rPr>
          <w:rFonts w:ascii="Times New Roman" w:hAnsi="Times New Roman" w:cs="Times New Roman"/>
        </w:rPr>
        <w:t xml:space="preserve">rinciple and perspective in the work of communication centers, from </w:t>
      </w:r>
      <w:r w:rsidR="00DD2440" w:rsidRPr="00CC4E47">
        <w:rPr>
          <w:rFonts w:ascii="Times New Roman" w:hAnsi="Times New Roman" w:cs="Times New Roman"/>
        </w:rPr>
        <w:t xml:space="preserve">training consultants to </w:t>
      </w:r>
      <w:r w:rsidR="00997D39" w:rsidRPr="00CC4E47">
        <w:rPr>
          <w:rFonts w:ascii="Times New Roman" w:hAnsi="Times New Roman" w:cs="Times New Roman"/>
        </w:rPr>
        <w:t xml:space="preserve">creating an </w:t>
      </w:r>
      <w:r w:rsidR="00624D70" w:rsidRPr="00CC4E47">
        <w:rPr>
          <w:rFonts w:ascii="Times New Roman" w:hAnsi="Times New Roman" w:cs="Times New Roman"/>
        </w:rPr>
        <w:t xml:space="preserve">environment that celebrates and reflects various cultures </w:t>
      </w:r>
      <w:r w:rsidR="00FB14EF" w:rsidRPr="00CC4E47">
        <w:rPr>
          <w:rFonts w:ascii="Times New Roman" w:hAnsi="Times New Roman" w:cs="Times New Roman"/>
        </w:rPr>
        <w:t xml:space="preserve">through art, food, and music. </w:t>
      </w:r>
      <w:r w:rsidR="002B61AF" w:rsidRPr="00CC4E47">
        <w:rPr>
          <w:rFonts w:ascii="Times New Roman" w:hAnsi="Times New Roman" w:cs="Times New Roman"/>
        </w:rPr>
        <w:t xml:space="preserve">Boyd, Hobbs, and Lin </w:t>
      </w:r>
      <w:r w:rsidR="00334E87" w:rsidRPr="00CC4E47">
        <w:rPr>
          <w:rFonts w:ascii="Times New Roman" w:hAnsi="Times New Roman" w:cs="Times New Roman"/>
        </w:rPr>
        <w:t xml:space="preserve">offer a co-authored conversation between </w:t>
      </w:r>
      <w:r w:rsidR="000D55A5" w:rsidRPr="00CC4E47">
        <w:rPr>
          <w:rFonts w:ascii="Times New Roman" w:hAnsi="Times New Roman" w:cs="Times New Roman"/>
        </w:rPr>
        <w:t xml:space="preserve">tutors and </w:t>
      </w:r>
      <w:r w:rsidR="000D55A5" w:rsidRPr="00CC4E47">
        <w:rPr>
          <w:rFonts w:ascii="Times New Roman" w:hAnsi="Times New Roman" w:cs="Times New Roman"/>
        </w:rPr>
        <w:lastRenderedPageBreak/>
        <w:t xml:space="preserve">administrators about </w:t>
      </w:r>
      <w:r w:rsidR="002517AB" w:rsidRPr="00CC4E47">
        <w:rPr>
          <w:rFonts w:ascii="Times New Roman" w:hAnsi="Times New Roman" w:cs="Times New Roman"/>
        </w:rPr>
        <w:t xml:space="preserve">how an ecology and culture of </w:t>
      </w:r>
      <w:r w:rsidR="00FA2572" w:rsidRPr="00CC4E47">
        <w:rPr>
          <w:rFonts w:ascii="Times New Roman" w:hAnsi="Times New Roman" w:cs="Times New Roman"/>
        </w:rPr>
        <w:t xml:space="preserve">access and inclusivity </w:t>
      </w:r>
      <w:r w:rsidR="001E1BDF" w:rsidRPr="00CC4E47">
        <w:rPr>
          <w:rFonts w:ascii="Times New Roman" w:hAnsi="Times New Roman" w:cs="Times New Roman"/>
        </w:rPr>
        <w:t xml:space="preserve">emerges and </w:t>
      </w:r>
      <w:r w:rsidR="008739D9" w:rsidRPr="00CC4E47">
        <w:rPr>
          <w:rFonts w:ascii="Times New Roman" w:hAnsi="Times New Roman" w:cs="Times New Roman"/>
        </w:rPr>
        <w:t xml:space="preserve">is sustained throughout </w:t>
      </w:r>
      <w:r w:rsidR="002A2F3D" w:rsidRPr="00CC4E47">
        <w:rPr>
          <w:rFonts w:ascii="Times New Roman" w:hAnsi="Times New Roman" w:cs="Times New Roman"/>
        </w:rPr>
        <w:t xml:space="preserve">ongoing study, discussion, and reflection. </w:t>
      </w:r>
      <w:r w:rsidR="0025748D" w:rsidRPr="00CC4E47">
        <w:rPr>
          <w:rFonts w:ascii="Times New Roman" w:hAnsi="Times New Roman" w:cs="Times New Roman"/>
        </w:rPr>
        <w:t xml:space="preserve">Ledgerwood and Kennedy </w:t>
      </w:r>
      <w:r w:rsidR="00A737EA" w:rsidRPr="00CC4E47">
        <w:rPr>
          <w:rFonts w:ascii="Times New Roman" w:hAnsi="Times New Roman" w:cs="Times New Roman"/>
        </w:rPr>
        <w:t xml:space="preserve">consider how to train </w:t>
      </w:r>
      <w:r w:rsidR="00DF5B09" w:rsidRPr="00CC4E47">
        <w:rPr>
          <w:rFonts w:ascii="Times New Roman" w:hAnsi="Times New Roman" w:cs="Times New Roman"/>
        </w:rPr>
        <w:t xml:space="preserve">faculty and communication center staff </w:t>
      </w:r>
      <w:r w:rsidR="008A432F" w:rsidRPr="00CC4E47">
        <w:rPr>
          <w:rFonts w:ascii="Times New Roman" w:hAnsi="Times New Roman" w:cs="Times New Roman"/>
        </w:rPr>
        <w:t xml:space="preserve">in a global, </w:t>
      </w:r>
      <w:r w:rsidR="009B1751" w:rsidRPr="00CC4E47">
        <w:rPr>
          <w:rFonts w:ascii="Times New Roman" w:hAnsi="Times New Roman" w:cs="Times New Roman"/>
        </w:rPr>
        <w:t xml:space="preserve">online campus </w:t>
      </w:r>
      <w:r w:rsidR="00DF5B09" w:rsidRPr="00CC4E47">
        <w:rPr>
          <w:rFonts w:ascii="Times New Roman" w:hAnsi="Times New Roman" w:cs="Times New Roman"/>
        </w:rPr>
        <w:t xml:space="preserve">to </w:t>
      </w:r>
      <w:r w:rsidR="00735E51" w:rsidRPr="00CC4E47">
        <w:rPr>
          <w:rFonts w:ascii="Times New Roman" w:hAnsi="Times New Roman" w:cs="Times New Roman"/>
        </w:rPr>
        <w:t>work competently with multilingual students</w:t>
      </w:r>
      <w:r w:rsidR="009B1751" w:rsidRPr="00CC4E47">
        <w:rPr>
          <w:rFonts w:ascii="Times New Roman" w:hAnsi="Times New Roman" w:cs="Times New Roman"/>
        </w:rPr>
        <w:t xml:space="preserve">, informed by a linguistic diversity perspective. </w:t>
      </w:r>
      <w:r w:rsidR="00650186" w:rsidRPr="00CC4E47">
        <w:rPr>
          <w:rFonts w:ascii="Times New Roman" w:hAnsi="Times New Roman" w:cs="Times New Roman"/>
        </w:rPr>
        <w:t xml:space="preserve">Each of these </w:t>
      </w:r>
      <w:r w:rsidR="00657188" w:rsidRPr="00CC4E47">
        <w:rPr>
          <w:rFonts w:ascii="Times New Roman" w:hAnsi="Times New Roman" w:cs="Times New Roman"/>
        </w:rPr>
        <w:t xml:space="preserve">articles gives readers </w:t>
      </w:r>
      <w:r w:rsidR="00963F89" w:rsidRPr="00CC4E47">
        <w:rPr>
          <w:rFonts w:ascii="Times New Roman" w:hAnsi="Times New Roman" w:cs="Times New Roman"/>
        </w:rPr>
        <w:t xml:space="preserve">theoretical and practical insights to consider </w:t>
      </w:r>
      <w:r w:rsidR="005F6F3B" w:rsidRPr="00CC4E47">
        <w:rPr>
          <w:rFonts w:ascii="Times New Roman" w:hAnsi="Times New Roman" w:cs="Times New Roman"/>
        </w:rPr>
        <w:t xml:space="preserve">as we work with students, train staff, </w:t>
      </w:r>
      <w:r w:rsidR="003D2E78" w:rsidRPr="00CC4E47">
        <w:rPr>
          <w:rFonts w:ascii="Times New Roman" w:hAnsi="Times New Roman" w:cs="Times New Roman"/>
        </w:rPr>
        <w:t xml:space="preserve">reflect on our </w:t>
      </w:r>
      <w:r w:rsidR="002979DA" w:rsidRPr="00CC4E47">
        <w:rPr>
          <w:rFonts w:ascii="Times New Roman" w:hAnsi="Times New Roman" w:cs="Times New Roman"/>
        </w:rPr>
        <w:t xml:space="preserve">values, and envision </w:t>
      </w:r>
      <w:r w:rsidR="006058D5" w:rsidRPr="00CC4E47">
        <w:rPr>
          <w:rFonts w:ascii="Times New Roman" w:hAnsi="Times New Roman" w:cs="Times New Roman"/>
        </w:rPr>
        <w:t>future paths</w:t>
      </w:r>
      <w:r w:rsidR="00822BF4" w:rsidRPr="00CC4E47">
        <w:rPr>
          <w:rFonts w:ascii="Times New Roman" w:hAnsi="Times New Roman" w:cs="Times New Roman"/>
        </w:rPr>
        <w:t>.</w:t>
      </w:r>
    </w:p>
    <w:p w14:paraId="3815F1AC" w14:textId="0C701D56" w:rsidR="008D5945" w:rsidRPr="00CC4E47" w:rsidRDefault="00E0219E" w:rsidP="00701353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CC4E47">
        <w:rPr>
          <w:rFonts w:ascii="Times New Roman" w:hAnsi="Times New Roman" w:cs="Times New Roman"/>
        </w:rPr>
        <w:t xml:space="preserve">The last set of articles </w:t>
      </w:r>
      <w:r w:rsidR="00875334" w:rsidRPr="00CC4E47">
        <w:rPr>
          <w:rFonts w:ascii="Times New Roman" w:hAnsi="Times New Roman" w:cs="Times New Roman"/>
        </w:rPr>
        <w:t>anticipate</w:t>
      </w:r>
      <w:r w:rsidR="00C73262">
        <w:rPr>
          <w:rFonts w:ascii="Times New Roman" w:hAnsi="Times New Roman" w:cs="Times New Roman"/>
        </w:rPr>
        <w:t>s</w:t>
      </w:r>
      <w:r w:rsidR="00875334" w:rsidRPr="00CC4E47">
        <w:rPr>
          <w:rFonts w:ascii="Times New Roman" w:hAnsi="Times New Roman" w:cs="Times New Roman"/>
        </w:rPr>
        <w:t xml:space="preserve"> </w:t>
      </w:r>
      <w:r w:rsidR="00781F97" w:rsidRPr="00CC4E47">
        <w:rPr>
          <w:rFonts w:ascii="Times New Roman" w:hAnsi="Times New Roman" w:cs="Times New Roman"/>
        </w:rPr>
        <w:t xml:space="preserve">some key questions and challenges facing communication centers. </w:t>
      </w:r>
      <w:proofErr w:type="spellStart"/>
      <w:r w:rsidR="00ED7648" w:rsidRPr="00CC4E47">
        <w:rPr>
          <w:rFonts w:ascii="Times New Roman" w:hAnsi="Times New Roman" w:cs="Times New Roman"/>
        </w:rPr>
        <w:t>Kallestinova</w:t>
      </w:r>
      <w:proofErr w:type="spellEnd"/>
      <w:r w:rsidR="00ED7648" w:rsidRPr="00CC4E47">
        <w:rPr>
          <w:rFonts w:ascii="Times New Roman" w:hAnsi="Times New Roman" w:cs="Times New Roman"/>
        </w:rPr>
        <w:t xml:space="preserve"> </w:t>
      </w:r>
      <w:r w:rsidR="00841244" w:rsidRPr="00CC4E47">
        <w:rPr>
          <w:rFonts w:ascii="Times New Roman" w:hAnsi="Times New Roman" w:cs="Times New Roman"/>
        </w:rPr>
        <w:t xml:space="preserve">demonstrates </w:t>
      </w:r>
      <w:r w:rsidR="00A72DA3" w:rsidRPr="00CC4E47">
        <w:rPr>
          <w:rFonts w:ascii="Times New Roman" w:hAnsi="Times New Roman" w:cs="Times New Roman"/>
        </w:rPr>
        <w:t xml:space="preserve">how </w:t>
      </w:r>
      <w:r w:rsidR="00C412B9" w:rsidRPr="00CC4E47">
        <w:rPr>
          <w:rFonts w:ascii="Times New Roman" w:hAnsi="Times New Roman" w:cs="Times New Roman"/>
        </w:rPr>
        <w:t>careful integration of self-guided oral communication practice with A</w:t>
      </w:r>
      <w:r w:rsidR="001F7E1E" w:rsidRPr="00CC4E47">
        <w:rPr>
          <w:rFonts w:ascii="Times New Roman" w:hAnsi="Times New Roman" w:cs="Times New Roman"/>
        </w:rPr>
        <w:t xml:space="preserve">I </w:t>
      </w:r>
      <w:r w:rsidR="0095028D" w:rsidRPr="00CC4E47">
        <w:rPr>
          <w:rFonts w:ascii="Times New Roman" w:hAnsi="Times New Roman" w:cs="Times New Roman"/>
        </w:rPr>
        <w:t xml:space="preserve">feedback </w:t>
      </w:r>
      <w:r w:rsidR="001F7E1E" w:rsidRPr="00CC4E47">
        <w:rPr>
          <w:rFonts w:ascii="Times New Roman" w:hAnsi="Times New Roman" w:cs="Times New Roman"/>
        </w:rPr>
        <w:t>tools</w:t>
      </w:r>
      <w:r w:rsidR="00724DFE" w:rsidRPr="00CC4E47">
        <w:rPr>
          <w:rFonts w:ascii="Times New Roman" w:hAnsi="Times New Roman" w:cs="Times New Roman"/>
        </w:rPr>
        <w:t xml:space="preserve">, along with face-to-face </w:t>
      </w:r>
      <w:r w:rsidR="002243FB" w:rsidRPr="00CC4E47">
        <w:rPr>
          <w:rFonts w:ascii="Times New Roman" w:hAnsi="Times New Roman" w:cs="Times New Roman"/>
        </w:rPr>
        <w:t>and synchronous interaction</w:t>
      </w:r>
      <w:r w:rsidR="00CF65A7" w:rsidRPr="00CC4E47">
        <w:rPr>
          <w:rFonts w:ascii="Times New Roman" w:hAnsi="Times New Roman" w:cs="Times New Roman"/>
        </w:rPr>
        <w:t>s</w:t>
      </w:r>
      <w:r w:rsidR="00D110BC" w:rsidRPr="00CC4E47">
        <w:rPr>
          <w:rFonts w:ascii="Times New Roman" w:hAnsi="Times New Roman" w:cs="Times New Roman"/>
        </w:rPr>
        <w:t xml:space="preserve"> in </w:t>
      </w:r>
      <w:r w:rsidR="006A0BE2" w:rsidRPr="00CC4E47">
        <w:rPr>
          <w:rFonts w:ascii="Times New Roman" w:hAnsi="Times New Roman" w:cs="Times New Roman"/>
        </w:rPr>
        <w:t>consultations</w:t>
      </w:r>
      <w:r w:rsidR="002243FB" w:rsidRPr="00CC4E47">
        <w:rPr>
          <w:rFonts w:ascii="Times New Roman" w:hAnsi="Times New Roman" w:cs="Times New Roman"/>
        </w:rPr>
        <w:t xml:space="preserve">, </w:t>
      </w:r>
      <w:r w:rsidR="00F65A89" w:rsidRPr="00CC4E47">
        <w:rPr>
          <w:rFonts w:ascii="Times New Roman" w:hAnsi="Times New Roman" w:cs="Times New Roman"/>
        </w:rPr>
        <w:t xml:space="preserve">can </w:t>
      </w:r>
      <w:r w:rsidR="006175AF" w:rsidRPr="00CC4E47">
        <w:rPr>
          <w:rFonts w:ascii="Times New Roman" w:hAnsi="Times New Roman" w:cs="Times New Roman"/>
        </w:rPr>
        <w:t xml:space="preserve">potentially </w:t>
      </w:r>
      <w:r w:rsidR="00F65A89" w:rsidRPr="00CC4E47">
        <w:rPr>
          <w:rFonts w:ascii="Times New Roman" w:hAnsi="Times New Roman" w:cs="Times New Roman"/>
        </w:rPr>
        <w:t xml:space="preserve">create </w:t>
      </w:r>
      <w:r w:rsidR="00462403" w:rsidRPr="00CC4E47">
        <w:rPr>
          <w:rFonts w:ascii="Times New Roman" w:hAnsi="Times New Roman" w:cs="Times New Roman"/>
        </w:rPr>
        <w:t xml:space="preserve">a </w:t>
      </w:r>
      <w:r w:rsidR="00620DF9" w:rsidRPr="00CC4E47">
        <w:rPr>
          <w:rFonts w:ascii="Times New Roman" w:hAnsi="Times New Roman" w:cs="Times New Roman"/>
        </w:rPr>
        <w:t xml:space="preserve">more </w:t>
      </w:r>
      <w:r w:rsidR="00462403" w:rsidRPr="00CC4E47">
        <w:rPr>
          <w:rFonts w:ascii="Times New Roman" w:hAnsi="Times New Roman" w:cs="Times New Roman"/>
        </w:rPr>
        <w:t>supportive communication center ecosys</w:t>
      </w:r>
      <w:r w:rsidR="006949D7" w:rsidRPr="00CC4E47">
        <w:rPr>
          <w:rFonts w:ascii="Times New Roman" w:hAnsi="Times New Roman" w:cs="Times New Roman"/>
        </w:rPr>
        <w:t>tem</w:t>
      </w:r>
      <w:r w:rsidR="00540CF4" w:rsidRPr="00CC4E47">
        <w:rPr>
          <w:rFonts w:ascii="Times New Roman" w:hAnsi="Times New Roman" w:cs="Times New Roman"/>
        </w:rPr>
        <w:t xml:space="preserve"> overall</w:t>
      </w:r>
      <w:r w:rsidR="006949D7" w:rsidRPr="00CC4E47">
        <w:rPr>
          <w:rFonts w:ascii="Times New Roman" w:hAnsi="Times New Roman" w:cs="Times New Roman"/>
        </w:rPr>
        <w:t xml:space="preserve">. </w:t>
      </w:r>
      <w:r w:rsidR="00D82A0F" w:rsidRPr="00CC4E47">
        <w:rPr>
          <w:rFonts w:ascii="Times New Roman" w:hAnsi="Times New Roman" w:cs="Times New Roman"/>
        </w:rPr>
        <w:t>When implemented thoughtfully and ethically, e</w:t>
      </w:r>
      <w:r w:rsidR="00D56B6D" w:rsidRPr="00CC4E47">
        <w:rPr>
          <w:rFonts w:ascii="Times New Roman" w:hAnsi="Times New Roman" w:cs="Times New Roman"/>
        </w:rPr>
        <w:t>mergent technologies can support</w:t>
      </w:r>
      <w:r w:rsidR="00FE4E97" w:rsidRPr="00CC4E47">
        <w:rPr>
          <w:rFonts w:ascii="Times New Roman" w:hAnsi="Times New Roman" w:cs="Times New Roman"/>
        </w:rPr>
        <w:t xml:space="preserve"> inclusive pedagogies </w:t>
      </w:r>
      <w:r w:rsidR="000F28B8" w:rsidRPr="00CC4E47">
        <w:rPr>
          <w:rFonts w:ascii="Times New Roman" w:hAnsi="Times New Roman" w:cs="Times New Roman"/>
        </w:rPr>
        <w:t>in communication centers</w:t>
      </w:r>
      <w:r w:rsidR="006D4702" w:rsidRPr="00CC4E47">
        <w:rPr>
          <w:rFonts w:ascii="Times New Roman" w:hAnsi="Times New Roman" w:cs="Times New Roman"/>
        </w:rPr>
        <w:t xml:space="preserve"> through accessibility and </w:t>
      </w:r>
      <w:r w:rsidR="009B56F1" w:rsidRPr="00CC4E47">
        <w:rPr>
          <w:rFonts w:ascii="Times New Roman" w:hAnsi="Times New Roman" w:cs="Times New Roman"/>
        </w:rPr>
        <w:t xml:space="preserve">by </w:t>
      </w:r>
      <w:r w:rsidR="006D4702" w:rsidRPr="00CC4E47">
        <w:rPr>
          <w:rFonts w:ascii="Times New Roman" w:hAnsi="Times New Roman" w:cs="Times New Roman"/>
        </w:rPr>
        <w:t xml:space="preserve">adapting to the needs </w:t>
      </w:r>
      <w:r w:rsidR="003251D5" w:rsidRPr="00CC4E47">
        <w:rPr>
          <w:rFonts w:ascii="Times New Roman" w:hAnsi="Times New Roman" w:cs="Times New Roman"/>
        </w:rPr>
        <w:t xml:space="preserve">of diverse learners. </w:t>
      </w:r>
      <w:r w:rsidR="003E16DC" w:rsidRPr="00CC4E47">
        <w:rPr>
          <w:rFonts w:ascii="Times New Roman" w:hAnsi="Times New Roman" w:cs="Times New Roman"/>
        </w:rPr>
        <w:t xml:space="preserve">As student demographics change, Keating </w:t>
      </w:r>
      <w:r w:rsidR="0080317D" w:rsidRPr="00CC4E47">
        <w:rPr>
          <w:rFonts w:ascii="Times New Roman" w:hAnsi="Times New Roman" w:cs="Times New Roman"/>
        </w:rPr>
        <w:t xml:space="preserve">and Horn suggest further research about communication apprehension and public speaking anxiety, </w:t>
      </w:r>
      <w:r w:rsidR="00C62480" w:rsidRPr="00CC4E47">
        <w:rPr>
          <w:rFonts w:ascii="Times New Roman" w:hAnsi="Times New Roman" w:cs="Times New Roman"/>
        </w:rPr>
        <w:t xml:space="preserve">so that tutors </w:t>
      </w:r>
      <w:r w:rsidR="00CD7A87" w:rsidRPr="00CC4E47">
        <w:rPr>
          <w:rFonts w:ascii="Times New Roman" w:hAnsi="Times New Roman" w:cs="Times New Roman"/>
        </w:rPr>
        <w:t xml:space="preserve">are prepared to work </w:t>
      </w:r>
      <w:r w:rsidR="00040D6A">
        <w:rPr>
          <w:rFonts w:ascii="Times New Roman" w:hAnsi="Times New Roman" w:cs="Times New Roman"/>
        </w:rPr>
        <w:t xml:space="preserve">adeptly </w:t>
      </w:r>
      <w:r w:rsidR="00CD7A87" w:rsidRPr="00CC4E47">
        <w:rPr>
          <w:rFonts w:ascii="Times New Roman" w:hAnsi="Times New Roman" w:cs="Times New Roman"/>
        </w:rPr>
        <w:t xml:space="preserve">with speakers who use our centers. </w:t>
      </w:r>
      <w:r w:rsidR="0089264F" w:rsidRPr="00CC4E47">
        <w:rPr>
          <w:rFonts w:ascii="Times New Roman" w:hAnsi="Times New Roman" w:cs="Times New Roman"/>
        </w:rPr>
        <w:t xml:space="preserve">Finally, Jacob, McDermott, and May </w:t>
      </w:r>
      <w:r w:rsidR="00F54B11" w:rsidRPr="00CC4E47">
        <w:rPr>
          <w:rFonts w:ascii="Times New Roman" w:hAnsi="Times New Roman" w:cs="Times New Roman"/>
        </w:rPr>
        <w:t>provide for us a cautionary tale</w:t>
      </w:r>
      <w:r w:rsidR="007F0021" w:rsidRPr="00CC4E47">
        <w:rPr>
          <w:rFonts w:ascii="Times New Roman" w:hAnsi="Times New Roman" w:cs="Times New Roman"/>
        </w:rPr>
        <w:t xml:space="preserve"> about </w:t>
      </w:r>
      <w:r w:rsidR="00186232" w:rsidRPr="00CC4E47">
        <w:rPr>
          <w:rFonts w:ascii="Times New Roman" w:hAnsi="Times New Roman" w:cs="Times New Roman"/>
        </w:rPr>
        <w:t xml:space="preserve">university budget models that </w:t>
      </w:r>
      <w:r w:rsidR="00F35C73" w:rsidRPr="00CC4E47">
        <w:rPr>
          <w:rFonts w:ascii="Times New Roman" w:hAnsi="Times New Roman" w:cs="Times New Roman"/>
        </w:rPr>
        <w:t>undercut</w:t>
      </w:r>
      <w:r w:rsidR="006056D7" w:rsidRPr="00CC4E47">
        <w:rPr>
          <w:rFonts w:ascii="Times New Roman" w:hAnsi="Times New Roman" w:cs="Times New Roman"/>
        </w:rPr>
        <w:t xml:space="preserve"> disciplinary expertise </w:t>
      </w:r>
      <w:r w:rsidR="002529F1" w:rsidRPr="00CC4E47">
        <w:rPr>
          <w:rFonts w:ascii="Times New Roman" w:hAnsi="Times New Roman" w:cs="Times New Roman"/>
        </w:rPr>
        <w:t>by consolidating student support resources</w:t>
      </w:r>
      <w:r w:rsidR="00257E32">
        <w:rPr>
          <w:rFonts w:ascii="Times New Roman" w:hAnsi="Times New Roman" w:cs="Times New Roman"/>
        </w:rPr>
        <w:t xml:space="preserve"> under the guise of equity and inclusion</w:t>
      </w:r>
      <w:r w:rsidR="002529F1" w:rsidRPr="00CC4E47">
        <w:rPr>
          <w:rFonts w:ascii="Times New Roman" w:hAnsi="Times New Roman" w:cs="Times New Roman"/>
        </w:rPr>
        <w:t xml:space="preserve">. </w:t>
      </w:r>
    </w:p>
    <w:p w14:paraId="68987432" w14:textId="61180154" w:rsidR="00E25024" w:rsidRDefault="00331080" w:rsidP="00E25024">
      <w:pPr>
        <w:spacing w:after="0"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Taken together, we are reminded by the </w:t>
      </w:r>
      <w:r w:rsidR="00C5368D">
        <w:rPr>
          <w:rFonts w:ascii="Times New Roman" w:hAnsi="Times New Roman" w:cs="Times New Roman"/>
        </w:rPr>
        <w:t xml:space="preserve">authors in this section of </w:t>
      </w:r>
      <w:r w:rsidR="00C5368D">
        <w:rPr>
          <w:rFonts w:ascii="Times New Roman" w:hAnsi="Times New Roman" w:cs="Times New Roman"/>
          <w:i/>
          <w:iCs/>
        </w:rPr>
        <w:t>CCJ</w:t>
      </w:r>
      <w:r w:rsidR="00C5368D">
        <w:rPr>
          <w:rFonts w:ascii="Times New Roman" w:hAnsi="Times New Roman" w:cs="Times New Roman"/>
        </w:rPr>
        <w:t xml:space="preserve"> that </w:t>
      </w:r>
      <w:r w:rsidR="00111534">
        <w:rPr>
          <w:rFonts w:ascii="Times New Roman" w:hAnsi="Times New Roman" w:cs="Times New Roman"/>
        </w:rPr>
        <w:t>the work we are doing as communication center scholars and practitioners is</w:t>
      </w:r>
      <w:r w:rsidR="005B1D0C">
        <w:rPr>
          <w:rFonts w:ascii="Times New Roman" w:hAnsi="Times New Roman" w:cs="Times New Roman"/>
        </w:rPr>
        <w:t xml:space="preserve"> important in </w:t>
      </w:r>
      <w:r w:rsidR="00566ECD">
        <w:rPr>
          <w:rFonts w:ascii="Times New Roman" w:hAnsi="Times New Roman" w:cs="Times New Roman"/>
        </w:rPr>
        <w:t xml:space="preserve">both </w:t>
      </w:r>
      <w:r w:rsidR="00C172F3">
        <w:rPr>
          <w:rFonts w:ascii="Times New Roman" w:hAnsi="Times New Roman" w:cs="Times New Roman"/>
        </w:rPr>
        <w:t xml:space="preserve">moving the needle toward </w:t>
      </w:r>
      <w:r w:rsidR="005962BB">
        <w:rPr>
          <w:rFonts w:ascii="Times New Roman" w:hAnsi="Times New Roman" w:cs="Times New Roman"/>
        </w:rPr>
        <w:t xml:space="preserve">greater inclusivity </w:t>
      </w:r>
      <w:r w:rsidR="0067648A">
        <w:rPr>
          <w:rFonts w:ascii="Times New Roman" w:hAnsi="Times New Roman" w:cs="Times New Roman"/>
        </w:rPr>
        <w:t xml:space="preserve">and </w:t>
      </w:r>
      <w:r w:rsidR="00543FEA">
        <w:rPr>
          <w:rFonts w:ascii="Times New Roman" w:hAnsi="Times New Roman" w:cs="Times New Roman"/>
        </w:rPr>
        <w:t xml:space="preserve">affirming </w:t>
      </w:r>
      <w:r w:rsidR="00B03569">
        <w:rPr>
          <w:rFonts w:ascii="Times New Roman" w:hAnsi="Times New Roman" w:cs="Times New Roman"/>
        </w:rPr>
        <w:t xml:space="preserve">our </w:t>
      </w:r>
      <w:r w:rsidR="00543FEA">
        <w:rPr>
          <w:rFonts w:ascii="Times New Roman" w:hAnsi="Times New Roman" w:cs="Times New Roman"/>
        </w:rPr>
        <w:t xml:space="preserve">institutional relevance. </w:t>
      </w:r>
      <w:r w:rsidR="00524AED">
        <w:rPr>
          <w:rFonts w:ascii="Times New Roman" w:hAnsi="Times New Roman" w:cs="Times New Roman"/>
        </w:rPr>
        <w:t xml:space="preserve">Readers will find </w:t>
      </w:r>
      <w:r w:rsidR="0067729D">
        <w:rPr>
          <w:rFonts w:ascii="Times New Roman" w:hAnsi="Times New Roman" w:cs="Times New Roman"/>
        </w:rPr>
        <w:t>a treasure trove of</w:t>
      </w:r>
      <w:r w:rsidR="00524AED">
        <w:rPr>
          <w:rFonts w:ascii="Times New Roman" w:hAnsi="Times New Roman" w:cs="Times New Roman"/>
        </w:rPr>
        <w:t xml:space="preserve"> </w:t>
      </w:r>
      <w:r w:rsidR="00485428">
        <w:rPr>
          <w:rFonts w:ascii="Times New Roman" w:hAnsi="Times New Roman" w:cs="Times New Roman"/>
        </w:rPr>
        <w:t xml:space="preserve">sources, evidence, </w:t>
      </w:r>
      <w:r w:rsidR="005801D1">
        <w:rPr>
          <w:rFonts w:ascii="Times New Roman" w:hAnsi="Times New Roman" w:cs="Times New Roman"/>
        </w:rPr>
        <w:t>ideas, anecdotes, and examples to consider implementing in their own center</w:t>
      </w:r>
      <w:r w:rsidR="00C661BD">
        <w:rPr>
          <w:rFonts w:ascii="Times New Roman" w:hAnsi="Times New Roman" w:cs="Times New Roman"/>
        </w:rPr>
        <w:t>s</w:t>
      </w:r>
      <w:r w:rsidR="00770A81">
        <w:rPr>
          <w:rFonts w:ascii="Times New Roman" w:hAnsi="Times New Roman" w:cs="Times New Roman"/>
        </w:rPr>
        <w:t xml:space="preserve"> via staff training</w:t>
      </w:r>
      <w:r w:rsidR="00D637B9">
        <w:rPr>
          <w:rFonts w:ascii="Times New Roman" w:hAnsi="Times New Roman" w:cs="Times New Roman"/>
        </w:rPr>
        <w:t xml:space="preserve">, changes in day-to-day operations, </w:t>
      </w:r>
      <w:r w:rsidR="00CA699C">
        <w:rPr>
          <w:rFonts w:ascii="Times New Roman" w:hAnsi="Times New Roman" w:cs="Times New Roman"/>
        </w:rPr>
        <w:t xml:space="preserve">and collaborations with </w:t>
      </w:r>
      <w:r w:rsidR="0067729D">
        <w:rPr>
          <w:rFonts w:ascii="Times New Roman" w:hAnsi="Times New Roman" w:cs="Times New Roman"/>
        </w:rPr>
        <w:t>faculty and other units.</w:t>
      </w:r>
      <w:r w:rsidR="006B4A56">
        <w:rPr>
          <w:rFonts w:ascii="Times New Roman" w:hAnsi="Times New Roman" w:cs="Times New Roman"/>
        </w:rPr>
        <w:t xml:space="preserve"> </w:t>
      </w:r>
      <w:r w:rsidR="00147230">
        <w:rPr>
          <w:rFonts w:ascii="Times New Roman" w:hAnsi="Times New Roman" w:cs="Times New Roman"/>
        </w:rPr>
        <w:t xml:space="preserve">In this way, we are moving the conversation forward through </w:t>
      </w:r>
      <w:r w:rsidR="002420A8">
        <w:rPr>
          <w:rFonts w:ascii="Times New Roman" w:hAnsi="Times New Roman" w:cs="Times New Roman"/>
        </w:rPr>
        <w:t xml:space="preserve">our unique perspectives as well as shared knowledge. </w:t>
      </w:r>
    </w:p>
    <w:p w14:paraId="39C98EAD" w14:textId="4ED6C6E4" w:rsidR="00E25024" w:rsidRPr="000E725B" w:rsidRDefault="00E25024" w:rsidP="00E25024">
      <w:pPr>
        <w:spacing w:after="0"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thank </w:t>
      </w:r>
      <w:r w:rsidR="00BD791E">
        <w:rPr>
          <w:rFonts w:ascii="Times New Roman" w:hAnsi="Times New Roman" w:cs="Times New Roman"/>
          <w:i/>
          <w:iCs/>
        </w:rPr>
        <w:t xml:space="preserve">CCJ </w:t>
      </w:r>
      <w:r w:rsidR="002D3617">
        <w:rPr>
          <w:rFonts w:ascii="Times New Roman" w:hAnsi="Times New Roman" w:cs="Times New Roman"/>
        </w:rPr>
        <w:t xml:space="preserve">editors Adria Goldman and Kim Cuny </w:t>
      </w:r>
      <w:r w:rsidR="000E725B">
        <w:rPr>
          <w:rFonts w:ascii="Times New Roman" w:hAnsi="Times New Roman" w:cs="Times New Roman"/>
        </w:rPr>
        <w:t xml:space="preserve">for the opportunity to </w:t>
      </w:r>
      <w:r w:rsidR="008F75A1">
        <w:rPr>
          <w:rFonts w:ascii="Times New Roman" w:hAnsi="Times New Roman" w:cs="Times New Roman"/>
        </w:rPr>
        <w:t xml:space="preserve">gather </w:t>
      </w:r>
      <w:r w:rsidR="008031BF">
        <w:rPr>
          <w:rFonts w:ascii="Times New Roman" w:hAnsi="Times New Roman" w:cs="Times New Roman"/>
        </w:rPr>
        <w:t xml:space="preserve">our </w:t>
      </w:r>
      <w:r w:rsidR="00BC7FF4">
        <w:rPr>
          <w:rFonts w:ascii="Times New Roman" w:hAnsi="Times New Roman" w:cs="Times New Roman"/>
        </w:rPr>
        <w:t>minds</w:t>
      </w:r>
      <w:r w:rsidR="008031BF">
        <w:rPr>
          <w:rFonts w:ascii="Times New Roman" w:hAnsi="Times New Roman" w:cs="Times New Roman"/>
        </w:rPr>
        <w:t xml:space="preserve"> </w:t>
      </w:r>
      <w:r w:rsidR="00FC75DE">
        <w:rPr>
          <w:rFonts w:ascii="Times New Roman" w:hAnsi="Times New Roman" w:cs="Times New Roman"/>
        </w:rPr>
        <w:t xml:space="preserve">on a topic </w:t>
      </w:r>
      <w:r w:rsidR="00B114D5">
        <w:rPr>
          <w:rFonts w:ascii="Times New Roman" w:hAnsi="Times New Roman" w:cs="Times New Roman"/>
        </w:rPr>
        <w:t xml:space="preserve">very </w:t>
      </w:r>
      <w:r w:rsidR="00C2183A">
        <w:rPr>
          <w:rFonts w:ascii="Times New Roman" w:hAnsi="Times New Roman" w:cs="Times New Roman"/>
        </w:rPr>
        <w:t xml:space="preserve">meaningful </w:t>
      </w:r>
      <w:r w:rsidR="00B114D5">
        <w:rPr>
          <w:rFonts w:ascii="Times New Roman" w:hAnsi="Times New Roman" w:cs="Times New Roman"/>
        </w:rPr>
        <w:t>in</w:t>
      </w:r>
      <w:r w:rsidR="00DA592D">
        <w:rPr>
          <w:rFonts w:ascii="Times New Roman" w:hAnsi="Times New Roman" w:cs="Times New Roman"/>
        </w:rPr>
        <w:t xml:space="preserve"> my</w:t>
      </w:r>
      <w:r w:rsidR="006A47B9">
        <w:rPr>
          <w:rFonts w:ascii="Times New Roman" w:hAnsi="Times New Roman" w:cs="Times New Roman"/>
        </w:rPr>
        <w:t xml:space="preserve"> </w:t>
      </w:r>
      <w:r w:rsidR="00B114D5">
        <w:rPr>
          <w:rFonts w:ascii="Times New Roman" w:hAnsi="Times New Roman" w:cs="Times New Roman"/>
        </w:rPr>
        <w:t xml:space="preserve">professional </w:t>
      </w:r>
      <w:r w:rsidR="006B79DF">
        <w:rPr>
          <w:rFonts w:ascii="Times New Roman" w:hAnsi="Times New Roman" w:cs="Times New Roman"/>
        </w:rPr>
        <w:t xml:space="preserve">role </w:t>
      </w:r>
      <w:proofErr w:type="gramStart"/>
      <w:r w:rsidR="00B114D5">
        <w:rPr>
          <w:rFonts w:ascii="Times New Roman" w:hAnsi="Times New Roman" w:cs="Times New Roman"/>
        </w:rPr>
        <w:t>and also</w:t>
      </w:r>
      <w:proofErr w:type="gramEnd"/>
      <w:r w:rsidR="00B114D5">
        <w:rPr>
          <w:rFonts w:ascii="Times New Roman" w:hAnsi="Times New Roman" w:cs="Times New Roman"/>
        </w:rPr>
        <w:t xml:space="preserve"> personal </w:t>
      </w:r>
      <w:r w:rsidR="006B79DF">
        <w:rPr>
          <w:rFonts w:ascii="Times New Roman" w:hAnsi="Times New Roman" w:cs="Times New Roman"/>
        </w:rPr>
        <w:t>life</w:t>
      </w:r>
      <w:r w:rsidR="00DA592D">
        <w:rPr>
          <w:rFonts w:ascii="Times New Roman" w:hAnsi="Times New Roman" w:cs="Times New Roman"/>
        </w:rPr>
        <w:t xml:space="preserve">. </w:t>
      </w:r>
      <w:r w:rsidR="00AC4F05">
        <w:rPr>
          <w:rFonts w:ascii="Times New Roman" w:hAnsi="Times New Roman" w:cs="Times New Roman"/>
        </w:rPr>
        <w:t xml:space="preserve">More years </w:t>
      </w:r>
      <w:proofErr w:type="gramStart"/>
      <w:r w:rsidR="00AC4F05">
        <w:rPr>
          <w:rFonts w:ascii="Times New Roman" w:hAnsi="Times New Roman" w:cs="Times New Roman"/>
        </w:rPr>
        <w:t>ago</w:t>
      </w:r>
      <w:proofErr w:type="gramEnd"/>
      <w:r w:rsidR="00AC4F05">
        <w:rPr>
          <w:rFonts w:ascii="Times New Roman" w:hAnsi="Times New Roman" w:cs="Times New Roman"/>
        </w:rPr>
        <w:t xml:space="preserve"> than I care to admit, </w:t>
      </w:r>
      <w:r w:rsidR="002E3F58">
        <w:rPr>
          <w:rFonts w:ascii="Times New Roman" w:hAnsi="Times New Roman" w:cs="Times New Roman"/>
        </w:rPr>
        <w:t xml:space="preserve">my </w:t>
      </w:r>
      <w:r w:rsidR="00966C0D">
        <w:rPr>
          <w:rFonts w:ascii="Times New Roman" w:hAnsi="Times New Roman" w:cs="Times New Roman"/>
        </w:rPr>
        <w:t xml:space="preserve">own </w:t>
      </w:r>
      <w:r w:rsidR="002E3F58">
        <w:rPr>
          <w:rFonts w:ascii="Times New Roman" w:hAnsi="Times New Roman" w:cs="Times New Roman"/>
        </w:rPr>
        <w:t xml:space="preserve">college work-study job as a </w:t>
      </w:r>
      <w:r w:rsidR="00A82564">
        <w:rPr>
          <w:rFonts w:ascii="Times New Roman" w:hAnsi="Times New Roman" w:cs="Times New Roman"/>
        </w:rPr>
        <w:t xml:space="preserve">writing center tutor </w:t>
      </w:r>
      <w:r w:rsidR="007D144A">
        <w:rPr>
          <w:rFonts w:ascii="Times New Roman" w:hAnsi="Times New Roman" w:cs="Times New Roman"/>
        </w:rPr>
        <w:t xml:space="preserve">opened </w:t>
      </w:r>
      <w:r w:rsidR="00C45060">
        <w:rPr>
          <w:rFonts w:ascii="Times New Roman" w:hAnsi="Times New Roman" w:cs="Times New Roman"/>
        </w:rPr>
        <w:t xml:space="preserve">a world </w:t>
      </w:r>
      <w:r w:rsidR="000A1189">
        <w:rPr>
          <w:rFonts w:ascii="Times New Roman" w:hAnsi="Times New Roman" w:cs="Times New Roman"/>
        </w:rPr>
        <w:t xml:space="preserve">that was </w:t>
      </w:r>
      <w:r w:rsidR="002F4FC4">
        <w:rPr>
          <w:rFonts w:ascii="Times New Roman" w:hAnsi="Times New Roman" w:cs="Times New Roman"/>
        </w:rPr>
        <w:t>radically welcoming and provided</w:t>
      </w:r>
      <w:r w:rsidR="007D1D4A">
        <w:rPr>
          <w:rFonts w:ascii="Times New Roman" w:hAnsi="Times New Roman" w:cs="Times New Roman"/>
        </w:rPr>
        <w:t>—for the first time—</w:t>
      </w:r>
      <w:r w:rsidR="00FA10BA">
        <w:rPr>
          <w:rFonts w:ascii="Times New Roman" w:hAnsi="Times New Roman" w:cs="Times New Roman"/>
        </w:rPr>
        <w:t>a</w:t>
      </w:r>
      <w:r w:rsidR="007D1D4A">
        <w:rPr>
          <w:rFonts w:ascii="Times New Roman" w:hAnsi="Times New Roman" w:cs="Times New Roman"/>
        </w:rPr>
        <w:t xml:space="preserve"> true</w:t>
      </w:r>
      <w:r w:rsidR="00FA10BA">
        <w:rPr>
          <w:rFonts w:ascii="Times New Roman" w:hAnsi="Times New Roman" w:cs="Times New Roman"/>
        </w:rPr>
        <w:t xml:space="preserve"> sense of belonging. </w:t>
      </w:r>
      <w:r w:rsidR="0086199D">
        <w:rPr>
          <w:rFonts w:ascii="Times New Roman" w:hAnsi="Times New Roman" w:cs="Times New Roman"/>
        </w:rPr>
        <w:t xml:space="preserve">In quiet conversations with </w:t>
      </w:r>
      <w:r w:rsidR="00283B49">
        <w:rPr>
          <w:rFonts w:ascii="Times New Roman" w:hAnsi="Times New Roman" w:cs="Times New Roman"/>
        </w:rPr>
        <w:t>my peers, I</w:t>
      </w:r>
      <w:r w:rsidR="007A7A55">
        <w:rPr>
          <w:rFonts w:ascii="Times New Roman" w:hAnsi="Times New Roman" w:cs="Times New Roman"/>
        </w:rPr>
        <w:t xml:space="preserve"> observed as they developed their authentic </w:t>
      </w:r>
      <w:r w:rsidR="001D4E19">
        <w:rPr>
          <w:rFonts w:ascii="Times New Roman" w:hAnsi="Times New Roman" w:cs="Times New Roman"/>
        </w:rPr>
        <w:t xml:space="preserve">voices, </w:t>
      </w:r>
      <w:r w:rsidR="00CF4FD3">
        <w:rPr>
          <w:rFonts w:ascii="Times New Roman" w:hAnsi="Times New Roman" w:cs="Times New Roman"/>
        </w:rPr>
        <w:t xml:space="preserve">and in turn, I started to find mine. </w:t>
      </w:r>
      <w:r w:rsidR="00046D96">
        <w:rPr>
          <w:rFonts w:ascii="Times New Roman" w:hAnsi="Times New Roman" w:cs="Times New Roman"/>
        </w:rPr>
        <w:t xml:space="preserve">Working in writing centers and communication centers, variously configured, </w:t>
      </w:r>
      <w:r w:rsidR="007E2104">
        <w:rPr>
          <w:rFonts w:ascii="Times New Roman" w:hAnsi="Times New Roman" w:cs="Times New Roman"/>
        </w:rPr>
        <w:t>for decades</w:t>
      </w:r>
      <w:r w:rsidR="00CC1017">
        <w:rPr>
          <w:rFonts w:ascii="Times New Roman" w:hAnsi="Times New Roman" w:cs="Times New Roman"/>
        </w:rPr>
        <w:t xml:space="preserve"> at this point, </w:t>
      </w:r>
      <w:proofErr w:type="gramStart"/>
      <w:r w:rsidR="00EA5DCC">
        <w:rPr>
          <w:rFonts w:ascii="Times New Roman" w:hAnsi="Times New Roman" w:cs="Times New Roman"/>
        </w:rPr>
        <w:t>over and over</w:t>
      </w:r>
      <w:proofErr w:type="gramEnd"/>
      <w:r w:rsidR="00EA5DCC">
        <w:rPr>
          <w:rFonts w:ascii="Times New Roman" w:hAnsi="Times New Roman" w:cs="Times New Roman"/>
        </w:rPr>
        <w:t xml:space="preserve"> </w:t>
      </w:r>
      <w:r w:rsidR="00C25E37">
        <w:rPr>
          <w:rFonts w:ascii="Times New Roman" w:hAnsi="Times New Roman" w:cs="Times New Roman"/>
        </w:rPr>
        <w:t xml:space="preserve">I see </w:t>
      </w:r>
      <w:r w:rsidR="0056439D">
        <w:rPr>
          <w:rFonts w:ascii="Times New Roman" w:hAnsi="Times New Roman" w:cs="Times New Roman"/>
        </w:rPr>
        <w:t>how we empower one another</w:t>
      </w:r>
      <w:r w:rsidR="00A2621E">
        <w:rPr>
          <w:rFonts w:ascii="Times New Roman" w:hAnsi="Times New Roman" w:cs="Times New Roman"/>
        </w:rPr>
        <w:t xml:space="preserve"> </w:t>
      </w:r>
      <w:r w:rsidR="00F82EE1">
        <w:rPr>
          <w:rFonts w:ascii="Times New Roman" w:hAnsi="Times New Roman" w:cs="Times New Roman"/>
        </w:rPr>
        <w:t xml:space="preserve">by listening with deep care </w:t>
      </w:r>
      <w:r w:rsidR="009E4ED5">
        <w:rPr>
          <w:rFonts w:ascii="Times New Roman" w:hAnsi="Times New Roman" w:cs="Times New Roman"/>
        </w:rPr>
        <w:t xml:space="preserve">to the diverse stories, experiences, and identities </w:t>
      </w:r>
      <w:r w:rsidR="00BE1F39">
        <w:rPr>
          <w:rFonts w:ascii="Times New Roman" w:hAnsi="Times New Roman" w:cs="Times New Roman"/>
        </w:rPr>
        <w:t xml:space="preserve">that writers and speakers bring to the table. </w:t>
      </w:r>
      <w:r w:rsidR="007C7637">
        <w:rPr>
          <w:rFonts w:ascii="Times New Roman" w:hAnsi="Times New Roman" w:cs="Times New Roman"/>
        </w:rPr>
        <w:t xml:space="preserve">Many thanks to the students and student workers I’ve had the pleasure to work with, and </w:t>
      </w:r>
      <w:r w:rsidR="000053EF">
        <w:rPr>
          <w:rFonts w:ascii="Times New Roman" w:hAnsi="Times New Roman" w:cs="Times New Roman"/>
        </w:rPr>
        <w:t xml:space="preserve">especially </w:t>
      </w:r>
      <w:r w:rsidR="007C7637">
        <w:rPr>
          <w:rFonts w:ascii="Times New Roman" w:hAnsi="Times New Roman" w:cs="Times New Roman"/>
        </w:rPr>
        <w:t xml:space="preserve">to the </w:t>
      </w:r>
      <w:r w:rsidR="00183C59">
        <w:rPr>
          <w:rFonts w:ascii="Times New Roman" w:hAnsi="Times New Roman" w:cs="Times New Roman"/>
        </w:rPr>
        <w:t xml:space="preserve">graduate </w:t>
      </w:r>
      <w:r w:rsidR="00884F2F">
        <w:rPr>
          <w:rFonts w:ascii="Times New Roman" w:hAnsi="Times New Roman" w:cs="Times New Roman"/>
        </w:rPr>
        <w:t>TAs</w:t>
      </w:r>
      <w:r w:rsidR="00183C59">
        <w:rPr>
          <w:rFonts w:ascii="Times New Roman" w:hAnsi="Times New Roman" w:cs="Times New Roman"/>
        </w:rPr>
        <w:t xml:space="preserve"> </w:t>
      </w:r>
      <w:r w:rsidR="0037214F">
        <w:rPr>
          <w:rFonts w:ascii="Times New Roman" w:hAnsi="Times New Roman" w:cs="Times New Roman"/>
        </w:rPr>
        <w:t xml:space="preserve">at the University of Illinois </w:t>
      </w:r>
      <w:r w:rsidR="00183C59">
        <w:rPr>
          <w:rFonts w:ascii="Times New Roman" w:hAnsi="Times New Roman" w:cs="Times New Roman"/>
        </w:rPr>
        <w:t xml:space="preserve">who provided editorial </w:t>
      </w:r>
      <w:r w:rsidR="00EB2D99">
        <w:rPr>
          <w:rFonts w:ascii="Times New Roman" w:hAnsi="Times New Roman" w:cs="Times New Roman"/>
        </w:rPr>
        <w:t xml:space="preserve">and technical </w:t>
      </w:r>
      <w:r w:rsidR="00183C59">
        <w:rPr>
          <w:rFonts w:ascii="Times New Roman" w:hAnsi="Times New Roman" w:cs="Times New Roman"/>
        </w:rPr>
        <w:t xml:space="preserve">assistance </w:t>
      </w:r>
      <w:r w:rsidR="005D1469">
        <w:rPr>
          <w:rFonts w:ascii="Times New Roman" w:hAnsi="Times New Roman" w:cs="Times New Roman"/>
        </w:rPr>
        <w:t>in compiling the essays</w:t>
      </w:r>
      <w:r w:rsidR="00DE378F">
        <w:rPr>
          <w:rFonts w:ascii="Times New Roman" w:hAnsi="Times New Roman" w:cs="Times New Roman"/>
        </w:rPr>
        <w:t xml:space="preserve"> for this volume. </w:t>
      </w:r>
    </w:p>
    <w:p w14:paraId="6FC9F3FE" w14:textId="77777777" w:rsidR="00E25024" w:rsidRDefault="00E25024" w:rsidP="00E25024">
      <w:pPr>
        <w:spacing w:after="0" w:line="276" w:lineRule="auto"/>
        <w:ind w:firstLine="720"/>
        <w:rPr>
          <w:rFonts w:ascii="Times New Roman" w:hAnsi="Times New Roman" w:cs="Times New Roman"/>
        </w:rPr>
      </w:pPr>
    </w:p>
    <w:p w14:paraId="76F77266" w14:textId="77777777" w:rsidR="00C172F3" w:rsidRDefault="00C172F3" w:rsidP="00701353">
      <w:pPr>
        <w:spacing w:line="276" w:lineRule="auto"/>
        <w:ind w:firstLine="720"/>
        <w:rPr>
          <w:rFonts w:ascii="Times New Roman" w:hAnsi="Times New Roman" w:cs="Times New Roman"/>
        </w:rPr>
      </w:pPr>
    </w:p>
    <w:p w14:paraId="7E697AFC" w14:textId="3D62CA23" w:rsidR="00B47190" w:rsidRPr="00CC4E47" w:rsidRDefault="00B47190" w:rsidP="00701353">
      <w:pPr>
        <w:spacing w:line="276" w:lineRule="auto"/>
        <w:rPr>
          <w:rFonts w:ascii="Times New Roman" w:hAnsi="Times New Roman" w:cs="Times New Roman"/>
        </w:rPr>
      </w:pPr>
    </w:p>
    <w:sectPr w:rsidR="00B47190" w:rsidRPr="00CC4E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3640" w14:textId="77777777" w:rsidR="00B52D62" w:rsidRDefault="00B52D62" w:rsidP="00B52D62">
      <w:pPr>
        <w:spacing w:after="0" w:line="240" w:lineRule="auto"/>
      </w:pPr>
      <w:r>
        <w:separator/>
      </w:r>
    </w:p>
  </w:endnote>
  <w:endnote w:type="continuationSeparator" w:id="0">
    <w:p w14:paraId="3DB1E1E4" w14:textId="77777777" w:rsidR="00B52D62" w:rsidRDefault="00B52D62" w:rsidP="00B5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5257" w14:textId="77777777" w:rsidR="00B52D62" w:rsidRDefault="00B52D62" w:rsidP="00B52D62">
      <w:pPr>
        <w:spacing w:after="0" w:line="240" w:lineRule="auto"/>
      </w:pPr>
      <w:r>
        <w:separator/>
      </w:r>
    </w:p>
  </w:footnote>
  <w:footnote w:type="continuationSeparator" w:id="0">
    <w:p w14:paraId="3CD91F79" w14:textId="77777777" w:rsidR="00B52D62" w:rsidRDefault="00B52D62" w:rsidP="00B5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E0A" w14:textId="77777777" w:rsidR="00B52D62" w:rsidRPr="00B52D62" w:rsidRDefault="00B52D62" w:rsidP="00B52D62">
    <w:pPr>
      <w:spacing w:after="0" w:line="276" w:lineRule="auto"/>
      <w:ind w:right="360"/>
      <w:rPr>
        <w:rFonts w:ascii="Times New Roman" w:eastAsia="Times New Roman" w:hAnsi="Times New Roman" w:cs="Times New Roman"/>
        <w:i/>
        <w:kern w:val="0"/>
        <w:sz w:val="22"/>
        <w:szCs w:val="22"/>
        <w:lang w:val="en"/>
        <w14:ligatures w14:val="none"/>
      </w:rPr>
    </w:pPr>
    <w:r w:rsidRPr="00B52D62">
      <w:rPr>
        <w:rFonts w:ascii="Times New Roman" w:eastAsia="Times New Roman" w:hAnsi="Times New Roman" w:cs="Times New Roman"/>
        <w:i/>
        <w:kern w:val="0"/>
        <w:sz w:val="22"/>
        <w:szCs w:val="22"/>
        <w:lang w:val="en"/>
        <w14:ligatures w14:val="none"/>
      </w:rPr>
      <w:t xml:space="preserve">Communication Center Journal                           </w:t>
    </w:r>
    <w:r w:rsidRPr="00B52D62">
      <w:rPr>
        <w:rFonts w:ascii="Times New Roman" w:eastAsia="Times New Roman" w:hAnsi="Times New Roman" w:cs="Times New Roman"/>
        <w:i/>
        <w:kern w:val="0"/>
        <w:sz w:val="22"/>
        <w:szCs w:val="22"/>
        <w:lang w:val="en"/>
        <w14:ligatures w14:val="none"/>
      </w:rPr>
      <w:tab/>
      <w:t xml:space="preserve">                                                                    </w:t>
    </w:r>
    <w:r w:rsidRPr="00B52D62">
      <w:rPr>
        <w:rFonts w:ascii="Times New Roman" w:eastAsia="Times New Roman" w:hAnsi="Times New Roman" w:cs="Times New Roman"/>
        <w:i/>
        <w:kern w:val="0"/>
        <w:sz w:val="22"/>
        <w:szCs w:val="22"/>
        <w:lang w:val="en"/>
        <w14:ligatures w14:val="none"/>
      </w:rPr>
      <w:tab/>
      <w:t xml:space="preserve">                                         </w:t>
    </w:r>
  </w:p>
  <w:p w14:paraId="3E2ABC2D" w14:textId="77777777" w:rsidR="00B52D62" w:rsidRPr="00B52D62" w:rsidRDefault="00B52D62" w:rsidP="00B52D62">
    <w:pPr>
      <w:spacing w:after="0" w:line="276" w:lineRule="auto"/>
      <w:rPr>
        <w:rFonts w:ascii="Arial" w:eastAsia="Arial" w:hAnsi="Arial" w:cs="Arial"/>
        <w:kern w:val="0"/>
        <w:sz w:val="22"/>
        <w:szCs w:val="22"/>
        <w:lang w:val="en"/>
        <w14:ligatures w14:val="none"/>
      </w:rPr>
    </w:pPr>
    <w:r w:rsidRPr="00B52D62">
      <w:rPr>
        <w:rFonts w:ascii="Times New Roman" w:eastAsia="Times New Roman" w:hAnsi="Times New Roman" w:cs="Times New Roman"/>
        <w:kern w:val="0"/>
        <w:sz w:val="22"/>
        <w:szCs w:val="22"/>
        <w:lang w:val="en"/>
        <w14:ligatures w14:val="none"/>
      </w:rPr>
      <w:t>Vol. 11, No. 1, 2025</w:t>
    </w:r>
  </w:p>
  <w:p w14:paraId="78CB3BC0" w14:textId="77777777" w:rsidR="00B52D62" w:rsidRDefault="00B52D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9C"/>
    <w:rsid w:val="00002380"/>
    <w:rsid w:val="00002672"/>
    <w:rsid w:val="000040B6"/>
    <w:rsid w:val="000053EF"/>
    <w:rsid w:val="00021C69"/>
    <w:rsid w:val="00021CCA"/>
    <w:rsid w:val="0003027E"/>
    <w:rsid w:val="00040D6A"/>
    <w:rsid w:val="00040DE3"/>
    <w:rsid w:val="00042280"/>
    <w:rsid w:val="00042306"/>
    <w:rsid w:val="00046D96"/>
    <w:rsid w:val="0007344A"/>
    <w:rsid w:val="0008489C"/>
    <w:rsid w:val="000A1189"/>
    <w:rsid w:val="000B4868"/>
    <w:rsid w:val="000C7627"/>
    <w:rsid w:val="000D55A5"/>
    <w:rsid w:val="000E725B"/>
    <w:rsid w:val="000F1317"/>
    <w:rsid w:val="000F28B8"/>
    <w:rsid w:val="000F7F82"/>
    <w:rsid w:val="00111534"/>
    <w:rsid w:val="00113E5E"/>
    <w:rsid w:val="001157CA"/>
    <w:rsid w:val="001276B0"/>
    <w:rsid w:val="00130E6A"/>
    <w:rsid w:val="0014066F"/>
    <w:rsid w:val="00147230"/>
    <w:rsid w:val="001652FA"/>
    <w:rsid w:val="00174707"/>
    <w:rsid w:val="00181F3F"/>
    <w:rsid w:val="00183C59"/>
    <w:rsid w:val="00185C79"/>
    <w:rsid w:val="00186232"/>
    <w:rsid w:val="001D4E19"/>
    <w:rsid w:val="001E1BDF"/>
    <w:rsid w:val="001F307A"/>
    <w:rsid w:val="001F7E1E"/>
    <w:rsid w:val="00206239"/>
    <w:rsid w:val="002243FB"/>
    <w:rsid w:val="00231EBE"/>
    <w:rsid w:val="002420A8"/>
    <w:rsid w:val="00245823"/>
    <w:rsid w:val="002517AB"/>
    <w:rsid w:val="002529F1"/>
    <w:rsid w:val="0025748D"/>
    <w:rsid w:val="00257E32"/>
    <w:rsid w:val="00280E6D"/>
    <w:rsid w:val="00283B49"/>
    <w:rsid w:val="0028783E"/>
    <w:rsid w:val="002953A7"/>
    <w:rsid w:val="002979DA"/>
    <w:rsid w:val="002A2F3D"/>
    <w:rsid w:val="002A3ACB"/>
    <w:rsid w:val="002A3F00"/>
    <w:rsid w:val="002B12C0"/>
    <w:rsid w:val="002B61AF"/>
    <w:rsid w:val="002C14DF"/>
    <w:rsid w:val="002C407B"/>
    <w:rsid w:val="002C608A"/>
    <w:rsid w:val="002D3617"/>
    <w:rsid w:val="002E3F58"/>
    <w:rsid w:val="002F4FC4"/>
    <w:rsid w:val="00322CD2"/>
    <w:rsid w:val="003251D5"/>
    <w:rsid w:val="00331080"/>
    <w:rsid w:val="00333140"/>
    <w:rsid w:val="0033358A"/>
    <w:rsid w:val="00334E87"/>
    <w:rsid w:val="003643F2"/>
    <w:rsid w:val="0037214F"/>
    <w:rsid w:val="00376EF8"/>
    <w:rsid w:val="003A4ED1"/>
    <w:rsid w:val="003B04B4"/>
    <w:rsid w:val="003B0B90"/>
    <w:rsid w:val="003B6AD7"/>
    <w:rsid w:val="003C586B"/>
    <w:rsid w:val="003D2E78"/>
    <w:rsid w:val="003E16DC"/>
    <w:rsid w:val="003E550B"/>
    <w:rsid w:val="003F34A7"/>
    <w:rsid w:val="003F6EDF"/>
    <w:rsid w:val="00400A0F"/>
    <w:rsid w:val="00401B24"/>
    <w:rsid w:val="004054C6"/>
    <w:rsid w:val="0040757F"/>
    <w:rsid w:val="00413844"/>
    <w:rsid w:val="0042536A"/>
    <w:rsid w:val="004275BD"/>
    <w:rsid w:val="00460EEF"/>
    <w:rsid w:val="00462403"/>
    <w:rsid w:val="00475C71"/>
    <w:rsid w:val="00485428"/>
    <w:rsid w:val="0048592C"/>
    <w:rsid w:val="004A3F16"/>
    <w:rsid w:val="004A4A3A"/>
    <w:rsid w:val="004B3105"/>
    <w:rsid w:val="004B5477"/>
    <w:rsid w:val="004D00CB"/>
    <w:rsid w:val="004D1057"/>
    <w:rsid w:val="004D3744"/>
    <w:rsid w:val="00524AED"/>
    <w:rsid w:val="005379FF"/>
    <w:rsid w:val="00540CF4"/>
    <w:rsid w:val="00543FEA"/>
    <w:rsid w:val="00545759"/>
    <w:rsid w:val="0056439D"/>
    <w:rsid w:val="00566ECD"/>
    <w:rsid w:val="0057787C"/>
    <w:rsid w:val="005801D1"/>
    <w:rsid w:val="005962BB"/>
    <w:rsid w:val="005A3E6C"/>
    <w:rsid w:val="005B1D0C"/>
    <w:rsid w:val="005D1469"/>
    <w:rsid w:val="005E5566"/>
    <w:rsid w:val="005F6F3B"/>
    <w:rsid w:val="00603845"/>
    <w:rsid w:val="006056D7"/>
    <w:rsid w:val="006058D5"/>
    <w:rsid w:val="006175AF"/>
    <w:rsid w:val="00620DF9"/>
    <w:rsid w:val="00624D70"/>
    <w:rsid w:val="006476FA"/>
    <w:rsid w:val="00650186"/>
    <w:rsid w:val="00657188"/>
    <w:rsid w:val="00660AC2"/>
    <w:rsid w:val="006709AB"/>
    <w:rsid w:val="0067648A"/>
    <w:rsid w:val="0067729D"/>
    <w:rsid w:val="00691054"/>
    <w:rsid w:val="006949D7"/>
    <w:rsid w:val="006A02B6"/>
    <w:rsid w:val="006A0BE2"/>
    <w:rsid w:val="006A47B9"/>
    <w:rsid w:val="006B2CAD"/>
    <w:rsid w:val="006B4A56"/>
    <w:rsid w:val="006B79DF"/>
    <w:rsid w:val="006C7167"/>
    <w:rsid w:val="006D4702"/>
    <w:rsid w:val="006F5D11"/>
    <w:rsid w:val="00701353"/>
    <w:rsid w:val="007074D8"/>
    <w:rsid w:val="00714222"/>
    <w:rsid w:val="00724DFE"/>
    <w:rsid w:val="0072520E"/>
    <w:rsid w:val="00735E51"/>
    <w:rsid w:val="00752612"/>
    <w:rsid w:val="00753277"/>
    <w:rsid w:val="00760EA8"/>
    <w:rsid w:val="00761D73"/>
    <w:rsid w:val="00770A81"/>
    <w:rsid w:val="00781B5B"/>
    <w:rsid w:val="00781F97"/>
    <w:rsid w:val="007860D1"/>
    <w:rsid w:val="00797BBE"/>
    <w:rsid w:val="007A0F2D"/>
    <w:rsid w:val="007A7A55"/>
    <w:rsid w:val="007B55AD"/>
    <w:rsid w:val="007C7637"/>
    <w:rsid w:val="007D144A"/>
    <w:rsid w:val="007D1D4A"/>
    <w:rsid w:val="007D2153"/>
    <w:rsid w:val="007D2B32"/>
    <w:rsid w:val="007E2104"/>
    <w:rsid w:val="007F0021"/>
    <w:rsid w:val="0080317D"/>
    <w:rsid w:val="008031BF"/>
    <w:rsid w:val="00804180"/>
    <w:rsid w:val="00822BF4"/>
    <w:rsid w:val="00841244"/>
    <w:rsid w:val="008616BB"/>
    <w:rsid w:val="0086199D"/>
    <w:rsid w:val="0086214D"/>
    <w:rsid w:val="008739D9"/>
    <w:rsid w:val="00875334"/>
    <w:rsid w:val="00884F2F"/>
    <w:rsid w:val="0089264F"/>
    <w:rsid w:val="008A3305"/>
    <w:rsid w:val="008A432F"/>
    <w:rsid w:val="008B420F"/>
    <w:rsid w:val="008C3E46"/>
    <w:rsid w:val="008D5945"/>
    <w:rsid w:val="008E41DD"/>
    <w:rsid w:val="008F75A1"/>
    <w:rsid w:val="0090057E"/>
    <w:rsid w:val="00911ED9"/>
    <w:rsid w:val="00915D10"/>
    <w:rsid w:val="0093174C"/>
    <w:rsid w:val="0095028D"/>
    <w:rsid w:val="00963F89"/>
    <w:rsid w:val="00966C0D"/>
    <w:rsid w:val="00997D39"/>
    <w:rsid w:val="009B03B9"/>
    <w:rsid w:val="009B1751"/>
    <w:rsid w:val="009B56F1"/>
    <w:rsid w:val="009C4AC8"/>
    <w:rsid w:val="009D50E5"/>
    <w:rsid w:val="009E2144"/>
    <w:rsid w:val="009E380E"/>
    <w:rsid w:val="009E4ED5"/>
    <w:rsid w:val="009F7578"/>
    <w:rsid w:val="009F79CF"/>
    <w:rsid w:val="00A065A9"/>
    <w:rsid w:val="00A07F6E"/>
    <w:rsid w:val="00A103DE"/>
    <w:rsid w:val="00A246CB"/>
    <w:rsid w:val="00A2621E"/>
    <w:rsid w:val="00A46195"/>
    <w:rsid w:val="00A67B6C"/>
    <w:rsid w:val="00A7246E"/>
    <w:rsid w:val="00A72DA3"/>
    <w:rsid w:val="00A737EA"/>
    <w:rsid w:val="00A810EF"/>
    <w:rsid w:val="00A82564"/>
    <w:rsid w:val="00A97227"/>
    <w:rsid w:val="00AC4F05"/>
    <w:rsid w:val="00AC7640"/>
    <w:rsid w:val="00AD5F8D"/>
    <w:rsid w:val="00AF7D5F"/>
    <w:rsid w:val="00B03569"/>
    <w:rsid w:val="00B114D5"/>
    <w:rsid w:val="00B17715"/>
    <w:rsid w:val="00B252AD"/>
    <w:rsid w:val="00B47190"/>
    <w:rsid w:val="00B52D62"/>
    <w:rsid w:val="00B64A85"/>
    <w:rsid w:val="00B8705A"/>
    <w:rsid w:val="00B97731"/>
    <w:rsid w:val="00BA639C"/>
    <w:rsid w:val="00BA720B"/>
    <w:rsid w:val="00BC7FF4"/>
    <w:rsid w:val="00BD6847"/>
    <w:rsid w:val="00BD791E"/>
    <w:rsid w:val="00BD7C7F"/>
    <w:rsid w:val="00BE1F39"/>
    <w:rsid w:val="00BE4B43"/>
    <w:rsid w:val="00BE6BE6"/>
    <w:rsid w:val="00C03517"/>
    <w:rsid w:val="00C119E7"/>
    <w:rsid w:val="00C172F3"/>
    <w:rsid w:val="00C2183A"/>
    <w:rsid w:val="00C25E37"/>
    <w:rsid w:val="00C26643"/>
    <w:rsid w:val="00C32AF4"/>
    <w:rsid w:val="00C34227"/>
    <w:rsid w:val="00C412B9"/>
    <w:rsid w:val="00C45060"/>
    <w:rsid w:val="00C50337"/>
    <w:rsid w:val="00C521C2"/>
    <w:rsid w:val="00C5368D"/>
    <w:rsid w:val="00C62480"/>
    <w:rsid w:val="00C661BD"/>
    <w:rsid w:val="00C73262"/>
    <w:rsid w:val="00C970C8"/>
    <w:rsid w:val="00CA699C"/>
    <w:rsid w:val="00CB6013"/>
    <w:rsid w:val="00CC1017"/>
    <w:rsid w:val="00CC3D1A"/>
    <w:rsid w:val="00CC4E47"/>
    <w:rsid w:val="00CD227D"/>
    <w:rsid w:val="00CD7A87"/>
    <w:rsid w:val="00CE450F"/>
    <w:rsid w:val="00CF4FD3"/>
    <w:rsid w:val="00CF65A7"/>
    <w:rsid w:val="00D05618"/>
    <w:rsid w:val="00D110BC"/>
    <w:rsid w:val="00D125FA"/>
    <w:rsid w:val="00D210AB"/>
    <w:rsid w:val="00D551DA"/>
    <w:rsid w:val="00D56B6D"/>
    <w:rsid w:val="00D637B9"/>
    <w:rsid w:val="00D7239A"/>
    <w:rsid w:val="00D818A8"/>
    <w:rsid w:val="00D82A0F"/>
    <w:rsid w:val="00D83A7A"/>
    <w:rsid w:val="00D905BD"/>
    <w:rsid w:val="00D916F2"/>
    <w:rsid w:val="00DA592D"/>
    <w:rsid w:val="00DB31C0"/>
    <w:rsid w:val="00DB46B1"/>
    <w:rsid w:val="00DB490F"/>
    <w:rsid w:val="00DB4A0C"/>
    <w:rsid w:val="00DD2440"/>
    <w:rsid w:val="00DD4D12"/>
    <w:rsid w:val="00DE378F"/>
    <w:rsid w:val="00DF5B09"/>
    <w:rsid w:val="00E0219E"/>
    <w:rsid w:val="00E25024"/>
    <w:rsid w:val="00E37C99"/>
    <w:rsid w:val="00E47B9C"/>
    <w:rsid w:val="00E50C37"/>
    <w:rsid w:val="00E601E1"/>
    <w:rsid w:val="00E60266"/>
    <w:rsid w:val="00E622EF"/>
    <w:rsid w:val="00E63967"/>
    <w:rsid w:val="00E641AD"/>
    <w:rsid w:val="00E94A97"/>
    <w:rsid w:val="00EA0985"/>
    <w:rsid w:val="00EA3827"/>
    <w:rsid w:val="00EA583F"/>
    <w:rsid w:val="00EA5DCC"/>
    <w:rsid w:val="00EB0E77"/>
    <w:rsid w:val="00EB2D99"/>
    <w:rsid w:val="00EB79EA"/>
    <w:rsid w:val="00ED7648"/>
    <w:rsid w:val="00EF1011"/>
    <w:rsid w:val="00EF1B03"/>
    <w:rsid w:val="00F00347"/>
    <w:rsid w:val="00F144D4"/>
    <w:rsid w:val="00F204F2"/>
    <w:rsid w:val="00F2125B"/>
    <w:rsid w:val="00F322C1"/>
    <w:rsid w:val="00F35C73"/>
    <w:rsid w:val="00F42F80"/>
    <w:rsid w:val="00F46D41"/>
    <w:rsid w:val="00F5070B"/>
    <w:rsid w:val="00F5156E"/>
    <w:rsid w:val="00F54B11"/>
    <w:rsid w:val="00F65A89"/>
    <w:rsid w:val="00F67D95"/>
    <w:rsid w:val="00F67F76"/>
    <w:rsid w:val="00F7292F"/>
    <w:rsid w:val="00F82EE1"/>
    <w:rsid w:val="00FA03D2"/>
    <w:rsid w:val="00FA10BA"/>
    <w:rsid w:val="00FA2572"/>
    <w:rsid w:val="00FA7F02"/>
    <w:rsid w:val="00FB14EF"/>
    <w:rsid w:val="00FC6503"/>
    <w:rsid w:val="00FC75DE"/>
    <w:rsid w:val="00FD0EDC"/>
    <w:rsid w:val="00FE4E97"/>
    <w:rsid w:val="00FF01B0"/>
    <w:rsid w:val="00FF061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28E2C"/>
  <w15:chartTrackingRefBased/>
  <w15:docId w15:val="{1D8DE50C-F36F-4E45-A642-899CF27F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B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62"/>
  </w:style>
  <w:style w:type="paragraph" w:styleId="Footer">
    <w:name w:val="footer"/>
    <w:basedOn w:val="Normal"/>
    <w:link w:val="FooterChar"/>
    <w:uiPriority w:val="99"/>
    <w:unhideWhenUsed/>
    <w:rsid w:val="00B52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880</Words>
  <Characters>5476</Characters>
  <Application>Microsoft Office Word</Application>
  <DocSecurity>0</DocSecurity>
  <Lines>85</Lines>
  <Paragraphs>23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Stengrim, Laura</dc:creator>
  <cp:keywords/>
  <dc:description/>
  <cp:lastModifiedBy>Stengrim, Laura</cp:lastModifiedBy>
  <cp:revision>326</cp:revision>
  <dcterms:created xsi:type="dcterms:W3CDTF">2025-12-09T15:46:00Z</dcterms:created>
  <dcterms:modified xsi:type="dcterms:W3CDTF">2025-12-31T22:27:00Z</dcterms:modified>
</cp:coreProperties>
</file>